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25" w:rsidRPr="00786A6F" w:rsidRDefault="00D60225" w:rsidP="00830CA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D60225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r w:rsidR="006F4755" w:rsidRPr="00786A6F">
        <w:rPr>
          <w:rFonts w:ascii="Times New Roman" w:hAnsi="Times New Roman" w:cs="Times New Roman"/>
          <w:b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CE0642" w:rsidRPr="00786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CE0642" w:rsidRPr="00786A6F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786A6F">
        <w:rPr>
          <w:rFonts w:ascii="Times New Roman" w:hAnsi="Times New Roman" w:cs="Times New Roman"/>
          <w:b/>
          <w:sz w:val="28"/>
          <w:szCs w:val="28"/>
        </w:rPr>
        <w:t>район</w:t>
      </w:r>
      <w:r w:rsidR="00CE0642" w:rsidRPr="00786A6F">
        <w:rPr>
          <w:rFonts w:ascii="Times New Roman" w:hAnsi="Times New Roman" w:cs="Times New Roman"/>
          <w:b/>
          <w:sz w:val="28"/>
          <w:szCs w:val="28"/>
        </w:rPr>
        <w:t>а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 на 2013 год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F961CF">
        <w:rPr>
          <w:rFonts w:ascii="Times New Roman" w:hAnsi="Times New Roman" w:cs="Times New Roman"/>
          <w:sz w:val="28"/>
          <w:szCs w:val="28"/>
        </w:rPr>
        <w:t>157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31.07.1988 года №145-ФЗ, Уставом и Положением о бюджетном процессе 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№45-э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, проведена экспертиза проекта бюджета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сельского поселения на 2013 год.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  Экспертиза представленного проекта бюджета муниципального образования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CE0642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CE0642" w:rsidRPr="00786A6F">
        <w:rPr>
          <w:rFonts w:ascii="Times New Roman" w:hAnsi="Times New Roman" w:cs="Times New Roman"/>
          <w:sz w:val="28"/>
          <w:szCs w:val="28"/>
        </w:rPr>
        <w:t>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0642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2013 год  проведена мною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в муниципальном образовании 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Петровское </w:t>
      </w:r>
      <w:r w:rsidRPr="00786A6F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>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, Порядку составления и обсуждения проекта бюджета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ого </w:t>
      </w:r>
      <w:r w:rsidRPr="00786A6F">
        <w:rPr>
          <w:rFonts w:ascii="Times New Roman" w:hAnsi="Times New Roman" w:cs="Times New Roman"/>
          <w:sz w:val="28"/>
          <w:szCs w:val="28"/>
        </w:rPr>
        <w:t>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="00AB5CF7" w:rsidRPr="00786A6F">
        <w:rPr>
          <w:rFonts w:ascii="Times New Roman" w:hAnsi="Times New Roman" w:cs="Times New Roman"/>
          <w:sz w:val="28"/>
          <w:szCs w:val="28"/>
        </w:rPr>
        <w:t>.</w:t>
      </w:r>
      <w:r w:rsidRPr="00786A6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Экспертиза проекта бюджета муниципального образования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>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2013 год проведена в соответствии с методическими рекомендациями по проведению экспертизы проектов бюджетов,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6F4755" w:rsidRPr="00786A6F">
        <w:rPr>
          <w:rFonts w:ascii="Times New Roman" w:hAnsi="Times New Roman" w:cs="Times New Roman"/>
          <w:sz w:val="28"/>
          <w:szCs w:val="28"/>
        </w:rPr>
        <w:t>д</w:t>
      </w:r>
      <w:r w:rsidRPr="00786A6F"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r w:rsidR="00A14FA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84EAB" w:rsidRPr="00786A6F">
        <w:rPr>
          <w:rFonts w:ascii="Times New Roman" w:hAnsi="Times New Roman" w:cs="Times New Roman"/>
          <w:sz w:val="28"/>
          <w:szCs w:val="28"/>
        </w:rPr>
        <w:t xml:space="preserve">ого </w:t>
      </w:r>
      <w:r w:rsidRPr="00786A6F">
        <w:rPr>
          <w:rFonts w:ascii="Times New Roman" w:hAnsi="Times New Roman" w:cs="Times New Roman"/>
          <w:sz w:val="28"/>
          <w:szCs w:val="28"/>
        </w:rPr>
        <w:t>район</w:t>
      </w:r>
      <w:r w:rsidR="00584EAB" w:rsidRPr="00786A6F">
        <w:rPr>
          <w:rFonts w:ascii="Times New Roman" w:hAnsi="Times New Roman" w:cs="Times New Roman"/>
          <w:sz w:val="28"/>
          <w:szCs w:val="28"/>
        </w:rPr>
        <w:t>а</w:t>
      </w:r>
      <w:r w:rsidRPr="00786A6F"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6F4755" w:rsidRPr="00786A6F">
        <w:rPr>
          <w:rFonts w:ascii="Times New Roman" w:hAnsi="Times New Roman" w:cs="Times New Roman"/>
          <w:sz w:val="28"/>
          <w:szCs w:val="28"/>
        </w:rPr>
        <w:t>зование, местный бюджет).</w:t>
      </w:r>
      <w:proofErr w:type="gramEnd"/>
      <w:r w:rsidR="006F4755" w:rsidRPr="00786A6F">
        <w:rPr>
          <w:rFonts w:ascii="Times New Roman" w:hAnsi="Times New Roman" w:cs="Times New Roman"/>
          <w:sz w:val="28"/>
          <w:szCs w:val="28"/>
        </w:rPr>
        <w:t xml:space="preserve">  При э</w:t>
      </w:r>
      <w:r w:rsidRPr="00786A6F"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14FA5" w:rsidRPr="00786A6F" w:rsidRDefault="00FD0CFE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14FA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а так же Положением о Бюджетном процессе в муниципальном образовании, утверждённым решением Совета </w:t>
      </w:r>
      <w:r w:rsidR="00A14FA5" w:rsidRPr="00786A6F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от 17.04.2008 года</w:t>
      </w:r>
      <w:proofErr w:type="gramStart"/>
      <w:r w:rsidR="00A14FA5" w:rsidRPr="00786A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60225" w:rsidRPr="00786A6F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D60225" w:rsidRPr="00786A6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60225" w:rsidRPr="00786A6F">
        <w:rPr>
          <w:rFonts w:ascii="Times New Roman" w:hAnsi="Times New Roman" w:cs="Times New Roman"/>
          <w:sz w:val="28"/>
          <w:szCs w:val="28"/>
        </w:rPr>
        <w:t>алее – Положение о бюджетном процессе).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FA5" w:rsidRPr="00786A6F" w:rsidRDefault="00A14FA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3A46C6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 Проект бюджета  подготовлен с учётом требований   «Положения о бюджетном процессе в муниципальном образовании </w:t>
      </w:r>
      <w:r w:rsidR="005E5AFB" w:rsidRPr="00786A6F">
        <w:rPr>
          <w:rFonts w:ascii="Times New Roman" w:hAnsi="Times New Roman" w:cs="Times New Roman"/>
          <w:sz w:val="28"/>
          <w:szCs w:val="28"/>
        </w:rPr>
        <w:t xml:space="preserve">Петровское </w:t>
      </w:r>
      <w:r w:rsidRPr="00786A6F">
        <w:rPr>
          <w:rFonts w:ascii="Times New Roman" w:hAnsi="Times New Roman" w:cs="Times New Roman"/>
          <w:sz w:val="28"/>
          <w:szCs w:val="28"/>
        </w:rPr>
        <w:t>сельское поселение  Славянского района», утверждённого решением  2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1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сессии Совета Петровского сельского поселения Славянского района от </w:t>
      </w:r>
      <w:r w:rsidR="00FD0CFE" w:rsidRPr="00786A6F">
        <w:rPr>
          <w:rFonts w:ascii="Times New Roman" w:hAnsi="Times New Roman" w:cs="Times New Roman"/>
          <w:sz w:val="28"/>
          <w:szCs w:val="28"/>
        </w:rPr>
        <w:t>17.04.2008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D0CFE" w:rsidRPr="00786A6F">
        <w:rPr>
          <w:rFonts w:ascii="Times New Roman" w:hAnsi="Times New Roman" w:cs="Times New Roman"/>
          <w:sz w:val="28"/>
          <w:szCs w:val="28"/>
        </w:rPr>
        <w:t>4</w:t>
      </w:r>
      <w:r w:rsidRPr="00786A6F">
        <w:rPr>
          <w:rFonts w:ascii="Times New Roman" w:hAnsi="Times New Roman" w:cs="Times New Roman"/>
          <w:sz w:val="28"/>
          <w:szCs w:val="28"/>
        </w:rPr>
        <w:t xml:space="preserve">  «О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б утверждении Положения о бюджетном процессе в Петровском сельском поселении Славянского района».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В нарушение федерального закона «Об общих принципах организации и деятельности контрольно – счётных органов субъектов Российской Федерации и муниципальных образований» №6-ФЗ от 07.02.2011 года, не внесены  изменения в</w:t>
      </w:r>
      <w:r w:rsidR="00962B7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962B74">
        <w:rPr>
          <w:rFonts w:ascii="Times New Roman" w:hAnsi="Times New Roman" w:cs="Times New Roman"/>
          <w:sz w:val="28"/>
          <w:szCs w:val="28"/>
        </w:rPr>
        <w:t>ст.</w:t>
      </w:r>
      <w:r w:rsidR="00132894" w:rsidRPr="00962B74">
        <w:rPr>
          <w:rFonts w:ascii="Times New Roman" w:hAnsi="Times New Roman" w:cs="Times New Roman"/>
          <w:sz w:val="28"/>
          <w:szCs w:val="28"/>
        </w:rPr>
        <w:t xml:space="preserve"> 6,7</w:t>
      </w:r>
      <w:r w:rsidR="00962B74" w:rsidRPr="00962B74">
        <w:rPr>
          <w:rFonts w:ascii="Times New Roman" w:hAnsi="Times New Roman" w:cs="Times New Roman"/>
          <w:sz w:val="28"/>
          <w:szCs w:val="28"/>
        </w:rPr>
        <w:t>,21,</w:t>
      </w:r>
      <w:r w:rsidRPr="00962B74">
        <w:rPr>
          <w:rFonts w:ascii="Times New Roman" w:hAnsi="Times New Roman" w:cs="Times New Roman"/>
          <w:sz w:val="28"/>
          <w:szCs w:val="28"/>
        </w:rPr>
        <w:t>32</w:t>
      </w:r>
      <w:r w:rsidRPr="00786A6F">
        <w:rPr>
          <w:rFonts w:ascii="Times New Roman" w:hAnsi="Times New Roman" w:cs="Times New Roman"/>
          <w:sz w:val="28"/>
          <w:szCs w:val="28"/>
        </w:rPr>
        <w:t xml:space="preserve">  Положения, в части </w:t>
      </w:r>
      <w:r w:rsidR="00962B74">
        <w:rPr>
          <w:rFonts w:ascii="Times New Roman" w:hAnsi="Times New Roman" w:cs="Times New Roman"/>
          <w:sz w:val="28"/>
          <w:szCs w:val="28"/>
        </w:rPr>
        <w:t xml:space="preserve">бюджетных полномочий участников и </w:t>
      </w:r>
      <w:r w:rsidRPr="00786A6F">
        <w:rPr>
          <w:rFonts w:ascii="Times New Roman" w:hAnsi="Times New Roman" w:cs="Times New Roman"/>
          <w:sz w:val="28"/>
          <w:szCs w:val="28"/>
        </w:rPr>
        <w:t xml:space="preserve">проведения внешней проверки проекта бюджета муниципального образования.         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Проект бюджета муниципального о</w:t>
      </w:r>
      <w:r w:rsidR="006F4755" w:rsidRPr="00786A6F">
        <w:rPr>
          <w:rFonts w:ascii="Times New Roman" w:hAnsi="Times New Roman" w:cs="Times New Roman"/>
          <w:sz w:val="28"/>
          <w:szCs w:val="28"/>
        </w:rPr>
        <w:t>б</w:t>
      </w:r>
      <w:r w:rsidRPr="00786A6F">
        <w:rPr>
          <w:rFonts w:ascii="Times New Roman" w:hAnsi="Times New Roman" w:cs="Times New Roman"/>
          <w:sz w:val="28"/>
          <w:szCs w:val="28"/>
        </w:rPr>
        <w:t>разования на 2013 год сформирован на основе: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-Бюджетного послания Президента РФ от </w:t>
      </w:r>
      <w:r w:rsidR="0098075B">
        <w:rPr>
          <w:rFonts w:ascii="Times New Roman" w:hAnsi="Times New Roman" w:cs="Times New Roman"/>
          <w:sz w:val="28"/>
          <w:szCs w:val="28"/>
        </w:rPr>
        <w:t>28.06.2012</w:t>
      </w:r>
      <w:r w:rsidRPr="00786A6F">
        <w:rPr>
          <w:rFonts w:ascii="Times New Roman" w:hAnsi="Times New Roman" w:cs="Times New Roman"/>
          <w:sz w:val="28"/>
          <w:szCs w:val="28"/>
        </w:rPr>
        <w:t xml:space="preserve"> «О бюджетной политике в 201</w:t>
      </w:r>
      <w:r w:rsidR="0098075B">
        <w:rPr>
          <w:rFonts w:ascii="Times New Roman" w:hAnsi="Times New Roman" w:cs="Times New Roman"/>
          <w:sz w:val="28"/>
          <w:szCs w:val="28"/>
        </w:rPr>
        <w:t>3</w:t>
      </w:r>
      <w:r w:rsidRPr="00786A6F">
        <w:rPr>
          <w:rFonts w:ascii="Times New Roman" w:hAnsi="Times New Roman" w:cs="Times New Roman"/>
          <w:sz w:val="28"/>
          <w:szCs w:val="28"/>
        </w:rPr>
        <w:t xml:space="preserve"> – 201</w:t>
      </w:r>
      <w:r w:rsidR="0098075B">
        <w:rPr>
          <w:rFonts w:ascii="Times New Roman" w:hAnsi="Times New Roman" w:cs="Times New Roman"/>
          <w:sz w:val="28"/>
          <w:szCs w:val="28"/>
        </w:rPr>
        <w:t>5</w:t>
      </w:r>
      <w:r w:rsidRPr="00786A6F"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муниципального образования на 2013 год;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 основных направлений бюджетной и налоговой политики муниципального об</w:t>
      </w:r>
      <w:r w:rsidR="00FD0CFE" w:rsidRPr="00786A6F">
        <w:rPr>
          <w:rFonts w:ascii="Times New Roman" w:hAnsi="Times New Roman" w:cs="Times New Roman"/>
          <w:sz w:val="28"/>
          <w:szCs w:val="28"/>
        </w:rPr>
        <w:t>разования на 2013 год.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 В </w:t>
      </w:r>
      <w:r w:rsidR="006D7A71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Pr="00786A6F">
        <w:rPr>
          <w:rFonts w:ascii="Times New Roman" w:hAnsi="Times New Roman" w:cs="Times New Roman"/>
          <w:sz w:val="28"/>
          <w:szCs w:val="28"/>
        </w:rPr>
        <w:t>требовани</w:t>
      </w:r>
      <w:r w:rsidR="006D7A71">
        <w:rPr>
          <w:rFonts w:ascii="Times New Roman" w:hAnsi="Times New Roman" w:cs="Times New Roman"/>
          <w:sz w:val="28"/>
          <w:szCs w:val="28"/>
        </w:rPr>
        <w:t>й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статьи 169 Бюджетного кодекса РФ</w:t>
      </w:r>
      <w:r w:rsidR="006D7A71">
        <w:rPr>
          <w:rFonts w:ascii="Times New Roman" w:hAnsi="Times New Roman" w:cs="Times New Roman"/>
          <w:sz w:val="28"/>
          <w:szCs w:val="28"/>
        </w:rPr>
        <w:t xml:space="preserve"> не</w:t>
      </w:r>
      <w:r w:rsidR="005E5AFB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утверждён порядок составления проекта бюджета муниципального образования.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3A46C6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394D3A" w:rsidRPr="00786A6F">
        <w:rPr>
          <w:rFonts w:ascii="Times New Roman" w:hAnsi="Times New Roman" w:cs="Times New Roman"/>
          <w:sz w:val="28"/>
          <w:szCs w:val="28"/>
        </w:rPr>
        <w:t xml:space="preserve">  «О межбюджетных отношениях</w:t>
      </w:r>
      <w:r w:rsidRPr="00786A6F">
        <w:rPr>
          <w:rFonts w:ascii="Times New Roman" w:hAnsi="Times New Roman" w:cs="Times New Roman"/>
          <w:sz w:val="28"/>
          <w:szCs w:val="28"/>
        </w:rPr>
        <w:t>».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При разработке проекта бюджета использовались данные реестра расходных обязательств муниципального образования, что соответствует требованиям ст. 87 Бюджетного кодекса РФ.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Проект бюджета муниципального образования на 2013 год администрацией внесён на рассмотрение в Совет муниципального образования </w:t>
      </w:r>
      <w:r w:rsidR="00AB5CF7" w:rsidRPr="00786A6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D6A62" w:rsidRPr="00786A6F">
        <w:rPr>
          <w:rFonts w:ascii="Times New Roman" w:hAnsi="Times New Roman" w:cs="Times New Roman"/>
          <w:sz w:val="28"/>
          <w:szCs w:val="28"/>
        </w:rPr>
        <w:t>№</w:t>
      </w:r>
      <w:r w:rsidR="00682EF0" w:rsidRPr="00786A6F">
        <w:rPr>
          <w:rFonts w:ascii="Times New Roman" w:hAnsi="Times New Roman" w:cs="Times New Roman"/>
          <w:sz w:val="28"/>
          <w:szCs w:val="28"/>
        </w:rPr>
        <w:t>1125 от 21.11.2012</w:t>
      </w:r>
      <w:r w:rsidR="007D6A62" w:rsidRPr="00786A6F">
        <w:rPr>
          <w:rFonts w:ascii="Times New Roman" w:hAnsi="Times New Roman" w:cs="Times New Roman"/>
          <w:sz w:val="28"/>
          <w:szCs w:val="28"/>
        </w:rPr>
        <w:t>,</w:t>
      </w:r>
      <w:r w:rsidRPr="00786A6F">
        <w:rPr>
          <w:rFonts w:ascii="Times New Roman" w:hAnsi="Times New Roman" w:cs="Times New Roman"/>
          <w:sz w:val="28"/>
          <w:szCs w:val="28"/>
        </w:rPr>
        <w:t xml:space="preserve"> в сроки, установленные ст.185 Бюджетного кодекса РФ.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Состав документов и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материалов, представляемых одновременно с проектом бюджета на 2013 год соответствует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 и ст.</w:t>
      </w:r>
      <w:r w:rsidR="00FD0CFE" w:rsidRPr="00786A6F">
        <w:rPr>
          <w:rFonts w:ascii="Times New Roman" w:hAnsi="Times New Roman" w:cs="Times New Roman"/>
          <w:sz w:val="28"/>
          <w:szCs w:val="28"/>
        </w:rPr>
        <w:t>19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процессе. </w:t>
      </w:r>
    </w:p>
    <w:p w:rsidR="00D60225" w:rsidRPr="00786A6F" w:rsidRDefault="003A46C6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п.1 ст.184.1 Бюджетного кодекса РФ, проект решения о бюджете содержит основные хар</w:t>
      </w:r>
      <w:r w:rsidR="006F4755" w:rsidRPr="00786A6F">
        <w:rPr>
          <w:rFonts w:ascii="Times New Roman" w:hAnsi="Times New Roman" w:cs="Times New Roman"/>
          <w:sz w:val="28"/>
          <w:szCs w:val="28"/>
        </w:rPr>
        <w:t>а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ктеристики бюджета на 2013 год, а именно: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-общий объём доходов бюджета  - </w:t>
      </w:r>
      <w:r w:rsidR="00FD0CFE" w:rsidRPr="00786A6F">
        <w:rPr>
          <w:rFonts w:ascii="Times New Roman" w:hAnsi="Times New Roman" w:cs="Times New Roman"/>
          <w:sz w:val="28"/>
          <w:szCs w:val="28"/>
        </w:rPr>
        <w:t xml:space="preserve"> 30862,6 тыс. руб.;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r w:rsidR="00A43738">
        <w:rPr>
          <w:rFonts w:ascii="Times New Roman" w:hAnsi="Times New Roman" w:cs="Times New Roman"/>
          <w:sz w:val="28"/>
          <w:szCs w:val="28"/>
        </w:rPr>
        <w:t>о</w:t>
      </w:r>
      <w:r w:rsidRPr="00786A6F">
        <w:rPr>
          <w:rFonts w:ascii="Times New Roman" w:hAnsi="Times New Roman" w:cs="Times New Roman"/>
          <w:sz w:val="28"/>
          <w:szCs w:val="28"/>
        </w:rPr>
        <w:t xml:space="preserve">бщий объём расходов  бюджета </w:t>
      </w:r>
      <w:r w:rsidR="007454F2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454F2" w:rsidRPr="00786A6F">
        <w:rPr>
          <w:rFonts w:ascii="Times New Roman" w:hAnsi="Times New Roman" w:cs="Times New Roman"/>
          <w:sz w:val="28"/>
          <w:szCs w:val="28"/>
        </w:rPr>
        <w:t>33462,6 тыс</w:t>
      </w:r>
      <w:proofErr w:type="gramStart"/>
      <w:r w:rsidR="007454F2" w:rsidRPr="00786A6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454F2" w:rsidRPr="00786A6F">
        <w:rPr>
          <w:rFonts w:ascii="Times New Roman" w:hAnsi="Times New Roman" w:cs="Times New Roman"/>
          <w:sz w:val="28"/>
          <w:szCs w:val="28"/>
        </w:rPr>
        <w:t>уб.</w:t>
      </w:r>
      <w:r w:rsidRPr="00786A6F">
        <w:rPr>
          <w:rFonts w:ascii="Times New Roman" w:hAnsi="Times New Roman" w:cs="Times New Roman"/>
          <w:sz w:val="28"/>
          <w:szCs w:val="28"/>
        </w:rPr>
        <w:t>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-дефицит бюджета </w:t>
      </w:r>
      <w:r w:rsidR="007454F2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454F2" w:rsidRPr="00786A6F">
        <w:rPr>
          <w:rFonts w:ascii="Times New Roman" w:hAnsi="Times New Roman" w:cs="Times New Roman"/>
          <w:sz w:val="28"/>
          <w:szCs w:val="28"/>
        </w:rPr>
        <w:t>2600,0 тыс. руб.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При формировании проект бюджета соблюдены нормы Бюджетного кодекса РФ (ст.ст.92.1, 96, 111) в части определения источников финансирования дефицита и расходов на обслуживание муниципального долга муниципального образования. </w:t>
      </w:r>
      <w:r w:rsidR="007454F2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-общий объём бюджетных ассигнований, направляемых на исполнение публичных нормативных обязательств, в том числе на 2013 год - </w:t>
      </w:r>
      <w:r w:rsidR="007454F2" w:rsidRPr="00786A6F">
        <w:rPr>
          <w:rFonts w:ascii="Times New Roman" w:hAnsi="Times New Roman" w:cs="Times New Roman"/>
          <w:sz w:val="28"/>
          <w:szCs w:val="28"/>
        </w:rPr>
        <w:t xml:space="preserve"> 310,0 </w:t>
      </w:r>
      <w:r w:rsidRPr="00786A6F">
        <w:rPr>
          <w:rFonts w:ascii="Times New Roman" w:hAnsi="Times New Roman" w:cs="Times New Roman"/>
          <w:sz w:val="28"/>
          <w:szCs w:val="28"/>
        </w:rPr>
        <w:t>тыс. руб.;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-объём межбюджетных трансфертов, получаемых из других бюджетов бюджетной системы РФ на 2013 год </w:t>
      </w:r>
      <w:r w:rsidR="007D6A62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D6A62" w:rsidRPr="00786A6F">
        <w:rPr>
          <w:rFonts w:ascii="Times New Roman" w:hAnsi="Times New Roman" w:cs="Times New Roman"/>
          <w:sz w:val="28"/>
          <w:szCs w:val="28"/>
        </w:rPr>
        <w:t>4490,6 тыс. рублей</w:t>
      </w:r>
      <w:r w:rsidRPr="00786A6F">
        <w:rPr>
          <w:rFonts w:ascii="Times New Roman" w:hAnsi="Times New Roman" w:cs="Times New Roman"/>
          <w:sz w:val="28"/>
          <w:szCs w:val="28"/>
        </w:rPr>
        <w:t>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Общий объём условно утверждённых расходов бюджета на 2013 год -</w:t>
      </w:r>
      <w:r w:rsidR="007D6A62" w:rsidRPr="00786A6F">
        <w:rPr>
          <w:rFonts w:ascii="Times New Roman" w:hAnsi="Times New Roman" w:cs="Times New Roman"/>
          <w:sz w:val="28"/>
          <w:szCs w:val="28"/>
        </w:rPr>
        <w:t>33462,6 тыс. рублей</w:t>
      </w:r>
      <w:r w:rsidRPr="00786A6F">
        <w:rPr>
          <w:rFonts w:ascii="Times New Roman" w:hAnsi="Times New Roman" w:cs="Times New Roman"/>
          <w:sz w:val="28"/>
          <w:szCs w:val="28"/>
        </w:rPr>
        <w:t>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-источники финансирования дефицита бюджета (разница между полученными и погашенными муниципальным образованием кредитами кр</w:t>
      </w:r>
      <w:r w:rsidR="00672DAA" w:rsidRPr="00786A6F">
        <w:rPr>
          <w:rFonts w:ascii="Times New Roman" w:hAnsi="Times New Roman" w:cs="Times New Roman"/>
          <w:sz w:val="28"/>
          <w:szCs w:val="28"/>
        </w:rPr>
        <w:t>едитных организаций в валюте РФ</w:t>
      </w:r>
      <w:r w:rsidRPr="00786A6F">
        <w:rPr>
          <w:rFonts w:ascii="Times New Roman" w:hAnsi="Times New Roman" w:cs="Times New Roman"/>
          <w:sz w:val="28"/>
          <w:szCs w:val="28"/>
        </w:rPr>
        <w:t xml:space="preserve">) в 2013 году  - </w:t>
      </w:r>
      <w:r w:rsidR="007454F2" w:rsidRPr="00786A6F">
        <w:rPr>
          <w:rFonts w:ascii="Times New Roman" w:hAnsi="Times New Roman" w:cs="Times New Roman"/>
          <w:sz w:val="28"/>
          <w:szCs w:val="28"/>
        </w:rPr>
        <w:t xml:space="preserve">2600,0 </w:t>
      </w:r>
      <w:r w:rsidRPr="00786A6F">
        <w:rPr>
          <w:rFonts w:ascii="Times New Roman" w:hAnsi="Times New Roman" w:cs="Times New Roman"/>
          <w:sz w:val="28"/>
          <w:szCs w:val="28"/>
        </w:rPr>
        <w:t>тыс. рублей;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-верхний предел муниципального долга на 01.01.2013  в сумме 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672DAA" w:rsidRPr="00786A6F">
        <w:rPr>
          <w:rFonts w:ascii="Times New Roman" w:hAnsi="Times New Roman" w:cs="Times New Roman"/>
          <w:sz w:val="28"/>
          <w:szCs w:val="28"/>
        </w:rPr>
        <w:t>8500,0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Проектом так же установлен размер резервного фонда администрации муниципального образования на 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2013 год </w:t>
      </w:r>
      <w:r w:rsidR="005B5B5D" w:rsidRPr="00786A6F">
        <w:rPr>
          <w:rFonts w:ascii="Times New Roman" w:hAnsi="Times New Roman" w:cs="Times New Roman"/>
          <w:sz w:val="28"/>
          <w:szCs w:val="28"/>
        </w:rPr>
        <w:t>–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5B5B5D" w:rsidRPr="00786A6F">
        <w:rPr>
          <w:rFonts w:ascii="Times New Roman" w:hAnsi="Times New Roman" w:cs="Times New Roman"/>
          <w:sz w:val="28"/>
          <w:szCs w:val="28"/>
        </w:rPr>
        <w:t>60,0 тыс. руб.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- размер резерва на предупреждение и ликвидацию чрезвычайных ситуаций и стихийных бедствий, что соответствует ограничения</w:t>
      </w:r>
      <w:r w:rsidR="005B5B5D" w:rsidRPr="00786A6F">
        <w:rPr>
          <w:rFonts w:ascii="Times New Roman" w:hAnsi="Times New Roman" w:cs="Times New Roman"/>
          <w:sz w:val="28"/>
          <w:szCs w:val="28"/>
        </w:rPr>
        <w:t>м</w:t>
      </w:r>
      <w:r w:rsidR="00D60225" w:rsidRPr="00786A6F">
        <w:rPr>
          <w:rFonts w:ascii="Times New Roman" w:hAnsi="Times New Roman" w:cs="Times New Roman"/>
          <w:sz w:val="28"/>
          <w:szCs w:val="28"/>
        </w:rPr>
        <w:t>, установленным ст.81 Бюджетного кодекса РФ.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В целях реализации программно</w:t>
      </w:r>
      <w:r w:rsidR="00672DAA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>- целевого метода бюджетного планирования объём расходов районного бюджета, реализуемых муниципальным образованием в 2013 году посредством муниципальных программ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Перечень муниципальных целевых программ, на реализацию которых предусмотрены бюджетные ассигнования на 2013 год, приложен к проекту решения Совета муниципального образования о бюджете  на 2013 год.  Всего проектировками бюджета муниципального образования на 2013 год запланировано финансирование 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муниципальных и 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ведомственных целевых программ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в размере 425,0 тыс. руб.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2013 год спрогнозирован и составит </w:t>
      </w:r>
      <w:r w:rsidR="005B5B5D" w:rsidRPr="00786A6F">
        <w:rPr>
          <w:rFonts w:ascii="Times New Roman" w:hAnsi="Times New Roman" w:cs="Times New Roman"/>
          <w:sz w:val="28"/>
          <w:szCs w:val="28"/>
        </w:rPr>
        <w:t>30862,6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</w:t>
      </w:r>
      <w:r w:rsidR="00AB1B73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5B5B5D" w:rsidRPr="00786A6F">
        <w:rPr>
          <w:rFonts w:ascii="Times New Roman" w:hAnsi="Times New Roman" w:cs="Times New Roman"/>
          <w:sz w:val="28"/>
          <w:szCs w:val="28"/>
        </w:rPr>
        <w:t xml:space="preserve"> 26372,0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5B5B5D" w:rsidRPr="00786A6F">
        <w:rPr>
          <w:rFonts w:ascii="Times New Roman" w:hAnsi="Times New Roman" w:cs="Times New Roman"/>
          <w:sz w:val="28"/>
          <w:szCs w:val="28"/>
        </w:rPr>
        <w:t>85,5</w:t>
      </w:r>
      <w:r w:rsidR="00D60225" w:rsidRPr="00786A6F">
        <w:rPr>
          <w:rFonts w:ascii="Times New Roman" w:hAnsi="Times New Roman" w:cs="Times New Roman"/>
          <w:sz w:val="28"/>
          <w:szCs w:val="28"/>
        </w:rPr>
        <w:t>%  от общего объёма доходов</w:t>
      </w:r>
      <w:r w:rsidR="00AB1B73" w:rsidRPr="00786A6F">
        <w:rPr>
          <w:rFonts w:ascii="Times New Roman" w:hAnsi="Times New Roman" w:cs="Times New Roman"/>
          <w:sz w:val="28"/>
          <w:szCs w:val="28"/>
        </w:rPr>
        <w:t xml:space="preserve">, что </w:t>
      </w:r>
      <w:r w:rsidR="00CB1BDD" w:rsidRPr="00786A6F">
        <w:rPr>
          <w:rFonts w:ascii="Times New Roman" w:hAnsi="Times New Roman" w:cs="Times New Roman"/>
          <w:sz w:val="28"/>
          <w:szCs w:val="28"/>
        </w:rPr>
        <w:t xml:space="preserve">ниже </w:t>
      </w:r>
      <w:r w:rsidR="00AB1B73" w:rsidRPr="00786A6F">
        <w:rPr>
          <w:rFonts w:ascii="Times New Roman" w:hAnsi="Times New Roman" w:cs="Times New Roman"/>
          <w:sz w:val="28"/>
          <w:szCs w:val="28"/>
        </w:rPr>
        <w:t>прогноза 2012 года на</w:t>
      </w:r>
      <w:r w:rsidR="00CB1BDD" w:rsidRPr="00786A6F">
        <w:rPr>
          <w:rFonts w:ascii="Times New Roman" w:hAnsi="Times New Roman" w:cs="Times New Roman"/>
          <w:sz w:val="28"/>
          <w:szCs w:val="28"/>
        </w:rPr>
        <w:t xml:space="preserve"> 0,2%</w:t>
      </w:r>
      <w:r w:rsidR="00D60225" w:rsidRPr="00786A6F">
        <w:rPr>
          <w:rFonts w:ascii="Times New Roman" w:hAnsi="Times New Roman" w:cs="Times New Roman"/>
          <w:sz w:val="28"/>
          <w:szCs w:val="28"/>
        </w:rPr>
        <w:t>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Расходная часть бюджета 2013 года будет ниже уровня 2012 года и составит – </w:t>
      </w:r>
      <w:r w:rsidR="00CB1BDD" w:rsidRPr="00786A6F">
        <w:rPr>
          <w:rFonts w:ascii="Times New Roman" w:hAnsi="Times New Roman" w:cs="Times New Roman"/>
          <w:sz w:val="28"/>
          <w:szCs w:val="28"/>
        </w:rPr>
        <w:t xml:space="preserve">33462,6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CB1BDD" w:rsidRPr="00786A6F">
        <w:rPr>
          <w:rFonts w:ascii="Times New Roman" w:hAnsi="Times New Roman" w:cs="Times New Roman"/>
          <w:sz w:val="28"/>
          <w:szCs w:val="28"/>
        </w:rPr>
        <w:t xml:space="preserve">на </w:t>
      </w:r>
      <w:r w:rsidR="00672DAA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04E92">
        <w:rPr>
          <w:rFonts w:ascii="Times New Roman" w:hAnsi="Times New Roman" w:cs="Times New Roman"/>
          <w:sz w:val="28"/>
          <w:szCs w:val="28"/>
        </w:rPr>
        <w:t xml:space="preserve">6335,0 тыс. рублей или на </w:t>
      </w:r>
      <w:r w:rsidR="00D61D96">
        <w:rPr>
          <w:rFonts w:ascii="Times New Roman" w:hAnsi="Times New Roman" w:cs="Times New Roman"/>
          <w:sz w:val="28"/>
          <w:szCs w:val="28"/>
        </w:rPr>
        <w:t>15,9%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CB1BDD" w:rsidRPr="00786A6F">
        <w:rPr>
          <w:rFonts w:ascii="Times New Roman" w:hAnsi="Times New Roman" w:cs="Times New Roman"/>
          <w:sz w:val="28"/>
          <w:szCs w:val="28"/>
        </w:rPr>
        <w:t xml:space="preserve"> ниже ожидаемого исполнения 2012 года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D60225" w:rsidRPr="00786A6F" w:rsidRDefault="00D56F90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0A03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Макроэкономические условия разработки прогноза социально – экономического развития на 2013 год </w:t>
      </w:r>
      <w:r w:rsidR="00D56F90">
        <w:rPr>
          <w:rFonts w:ascii="Times New Roman" w:hAnsi="Times New Roman" w:cs="Times New Roman"/>
          <w:sz w:val="28"/>
          <w:szCs w:val="28"/>
        </w:rPr>
        <w:t xml:space="preserve"> (индикативный план) </w:t>
      </w:r>
      <w:r w:rsidRPr="00786A6F">
        <w:rPr>
          <w:rFonts w:ascii="Times New Roman" w:hAnsi="Times New Roman" w:cs="Times New Roman"/>
          <w:sz w:val="28"/>
          <w:szCs w:val="28"/>
        </w:rPr>
        <w:t>характеризу</w:t>
      </w:r>
      <w:r w:rsidR="00110A03" w:rsidRPr="00786A6F">
        <w:rPr>
          <w:rFonts w:ascii="Times New Roman" w:hAnsi="Times New Roman" w:cs="Times New Roman"/>
          <w:sz w:val="28"/>
          <w:szCs w:val="28"/>
        </w:rPr>
        <w:t>ю</w:t>
      </w:r>
      <w:r w:rsidRPr="00786A6F">
        <w:rPr>
          <w:rFonts w:ascii="Times New Roman" w:hAnsi="Times New Roman" w:cs="Times New Roman"/>
          <w:sz w:val="28"/>
          <w:szCs w:val="28"/>
        </w:rPr>
        <w:t xml:space="preserve">тся </w:t>
      </w:r>
      <w:r w:rsidR="00110A03" w:rsidRPr="00786A6F">
        <w:rPr>
          <w:rFonts w:ascii="Times New Roman" w:hAnsi="Times New Roman" w:cs="Times New Roman"/>
          <w:sz w:val="28"/>
          <w:szCs w:val="28"/>
        </w:rPr>
        <w:t xml:space="preserve"> производством основных видов промышленной продукции,  производством основных видов сельскохозяйственной продукции, увеличением численности поголовья сельскохозяйственных животных,  улучшением социально- культурной сферы, развитием малого бизнеса, инф</w:t>
      </w:r>
      <w:r w:rsidR="00FA3790" w:rsidRPr="00786A6F">
        <w:rPr>
          <w:rFonts w:ascii="Times New Roman" w:hAnsi="Times New Roman" w:cs="Times New Roman"/>
          <w:sz w:val="28"/>
          <w:szCs w:val="28"/>
        </w:rPr>
        <w:t>р</w:t>
      </w:r>
      <w:r w:rsidR="00110A03" w:rsidRPr="00786A6F">
        <w:rPr>
          <w:rFonts w:ascii="Times New Roman" w:hAnsi="Times New Roman" w:cs="Times New Roman"/>
          <w:sz w:val="28"/>
          <w:szCs w:val="28"/>
        </w:rPr>
        <w:t>аструктурной обеспеченностью населения</w:t>
      </w:r>
      <w:r w:rsidR="00D56F90">
        <w:rPr>
          <w:rFonts w:ascii="Times New Roman" w:hAnsi="Times New Roman" w:cs="Times New Roman"/>
          <w:sz w:val="28"/>
          <w:szCs w:val="28"/>
        </w:rPr>
        <w:t xml:space="preserve">, тем не </w:t>
      </w:r>
      <w:proofErr w:type="gramStart"/>
      <w:r w:rsidR="00D56F90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="00D56F90">
        <w:rPr>
          <w:rFonts w:ascii="Times New Roman" w:hAnsi="Times New Roman" w:cs="Times New Roman"/>
          <w:sz w:val="28"/>
          <w:szCs w:val="28"/>
        </w:rPr>
        <w:t xml:space="preserve"> утверждённого в соответствии с требованиями законодательст</w:t>
      </w:r>
      <w:r w:rsidR="00D245B0">
        <w:rPr>
          <w:rFonts w:ascii="Times New Roman" w:hAnsi="Times New Roman" w:cs="Times New Roman"/>
          <w:sz w:val="28"/>
          <w:szCs w:val="28"/>
        </w:rPr>
        <w:t>в</w:t>
      </w:r>
      <w:r w:rsidR="00D56F90">
        <w:rPr>
          <w:rFonts w:ascii="Times New Roman" w:hAnsi="Times New Roman" w:cs="Times New Roman"/>
          <w:sz w:val="28"/>
          <w:szCs w:val="28"/>
        </w:rPr>
        <w:t xml:space="preserve">а,  </w:t>
      </w:r>
      <w:r w:rsidR="00D245B0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="00D56F90" w:rsidRPr="00786A6F">
        <w:rPr>
          <w:rFonts w:ascii="Times New Roman" w:hAnsi="Times New Roman" w:cs="Times New Roman"/>
          <w:sz w:val="28"/>
          <w:szCs w:val="28"/>
        </w:rPr>
        <w:t>социально – экономического развития на 2013 год</w:t>
      </w:r>
      <w:r w:rsidR="00D245B0">
        <w:rPr>
          <w:rFonts w:ascii="Times New Roman" w:hAnsi="Times New Roman" w:cs="Times New Roman"/>
          <w:sz w:val="28"/>
          <w:szCs w:val="28"/>
        </w:rPr>
        <w:t xml:space="preserve"> к проверке не представлен.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FD0CFE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Основными направлениями бюджетной и налоговой политики муниципального образования подготовлены в соответствии со статьями 172,184.2 Бюджетного кодекса РФ и Положением о бюджетном процессе в муниципальном образовании, </w:t>
      </w:r>
      <w:r w:rsidR="00D245B0">
        <w:rPr>
          <w:rFonts w:ascii="Times New Roman" w:hAnsi="Times New Roman" w:cs="Times New Roman"/>
          <w:sz w:val="28"/>
          <w:szCs w:val="28"/>
        </w:rPr>
        <w:t xml:space="preserve">тем не менее, представленные к проверке  направления бюджетной и налоговой политики в соответствии с требованиями законодательства   не утверждены. </w:t>
      </w:r>
    </w:p>
    <w:p w:rsidR="00B022A4" w:rsidRPr="00786A6F" w:rsidRDefault="00B022A4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Бюджетная политика на 2013 год должна быть ориентирована на содействие социальному и экономическому развитию Петровского поселения при безусловном учете критериев эффективности и результативности бюджетных расходов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D60225" w:rsidRPr="00786A6F" w:rsidRDefault="00FD0CFE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60225" w:rsidRPr="00786A6F">
        <w:rPr>
          <w:rFonts w:ascii="Times New Roman" w:hAnsi="Times New Roman" w:cs="Times New Roman"/>
          <w:sz w:val="28"/>
          <w:szCs w:val="28"/>
        </w:rPr>
        <w:t>Цели и задачи бюджетной и налоговой политики на 2013 год, сформулированы в основных направлениях:</w:t>
      </w:r>
    </w:p>
    <w:p w:rsidR="00B022A4" w:rsidRPr="00786A6F" w:rsidRDefault="00B022A4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r w:rsidR="001A1915" w:rsidRPr="00786A6F">
        <w:rPr>
          <w:rFonts w:ascii="Times New Roman" w:hAnsi="Times New Roman" w:cs="Times New Roman"/>
          <w:sz w:val="28"/>
          <w:szCs w:val="28"/>
        </w:rPr>
        <w:t>обеспечение долгосрочной сбалансированности бюджета;</w:t>
      </w:r>
    </w:p>
    <w:p w:rsidR="00D5516D" w:rsidRPr="00786A6F" w:rsidRDefault="00D5516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-повышение результативности бюджетных расходов. Расходы бюджета должны быть ориентированы на конечный результат, который в свою очередь должен быть достигнут наиболее эффективным способом;</w:t>
      </w:r>
    </w:p>
    <w:p w:rsidR="00D5516D" w:rsidRPr="00786A6F" w:rsidRDefault="00D5516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-повышение роли среднесрочного финансового планирования;</w:t>
      </w:r>
    </w:p>
    <w:p w:rsidR="00D5516D" w:rsidRPr="00786A6F" w:rsidRDefault="00D5516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-обеспечение прозрачности и эффективности закупок для муниципальных нужд;</w:t>
      </w:r>
    </w:p>
    <w:p w:rsidR="00D5516D" w:rsidRPr="00786A6F" w:rsidRDefault="00D5516D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r w:rsidR="00E80369" w:rsidRPr="00786A6F">
        <w:rPr>
          <w:rFonts w:ascii="Times New Roman" w:hAnsi="Times New Roman" w:cs="Times New Roman"/>
          <w:sz w:val="28"/>
          <w:szCs w:val="28"/>
        </w:rPr>
        <w:t>совершенствование управлением муниципальной собственностью, путём повышения эффективности её использования. Повышение доходов не должно быть единственной целью приватизации муниципального имущества;</w:t>
      </w:r>
    </w:p>
    <w:p w:rsidR="00E80369" w:rsidRPr="00786A6F" w:rsidRDefault="00E80369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lastRenderedPageBreak/>
        <w:t>-соблюдение закреплённых бюджетным законодательством ограничения предельных размеров муниципального долга и дефицита местного бюджета, резервного фонда, а так же расходов на обслуживание муниципального долга;</w:t>
      </w:r>
    </w:p>
    <w:p w:rsidR="00E80369" w:rsidRPr="00786A6F" w:rsidRDefault="00E80369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-развитие межбюджетных отношений на основе реализации принципа взаимных обязательств участвующих в них органов публичной власти при осуществлении инвестиционных и социальных расходов.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>Основной задачей налогообложения является обеспечение доходов бюджетной системы.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Налоговая политика на 2013 год в области доходов муниципального образования будет направлена на обеспечение необходимого уровня доходов бюджета муниципального образования.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Основными направлениями решения этих задач являются:</w:t>
      </w:r>
    </w:p>
    <w:p w:rsidR="00D13475" w:rsidRPr="00786A6F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-обеспечение положительной динамики роста объёмов производства и налоговой базы доходов во всех ведущих отраслях экономики Петровского сельского поселения;</w:t>
      </w:r>
    </w:p>
    <w:p w:rsidR="00D13475" w:rsidRPr="00786A6F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-усиление привлечения инвестиций и рост капитальных вложений за счёт собственных  источников хозяйствующих субъектов всех форм собственности и организационно – правовых форм;</w:t>
      </w:r>
    </w:p>
    <w:p w:rsidR="00D13475" w:rsidRPr="00786A6F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86A6F">
        <w:rPr>
          <w:rFonts w:ascii="Times New Roman" w:hAnsi="Times New Roman" w:cs="Times New Roman"/>
          <w:sz w:val="28"/>
          <w:szCs w:val="28"/>
        </w:rPr>
        <w:t>способствие</w:t>
      </w:r>
      <w:proofErr w:type="spellEnd"/>
      <w:r w:rsidRPr="00786A6F">
        <w:rPr>
          <w:rFonts w:ascii="Times New Roman" w:hAnsi="Times New Roman" w:cs="Times New Roman"/>
          <w:sz w:val="28"/>
          <w:szCs w:val="28"/>
        </w:rPr>
        <w:t xml:space="preserve"> установлению работникам всех отраслей экономики заработной платы не ниже </w:t>
      </w:r>
      <w:proofErr w:type="spellStart"/>
      <w:r w:rsidRPr="00786A6F">
        <w:rPr>
          <w:rFonts w:ascii="Times New Roman" w:hAnsi="Times New Roman" w:cs="Times New Roman"/>
          <w:sz w:val="28"/>
          <w:szCs w:val="28"/>
        </w:rPr>
        <w:t>среднекраевого</w:t>
      </w:r>
      <w:proofErr w:type="spellEnd"/>
      <w:r w:rsidRPr="00786A6F">
        <w:rPr>
          <w:rFonts w:ascii="Times New Roman" w:hAnsi="Times New Roman" w:cs="Times New Roman"/>
          <w:sz w:val="28"/>
          <w:szCs w:val="28"/>
        </w:rPr>
        <w:t xml:space="preserve"> уровня, а так же недопущению выплаты заработной платы «конвертным способом и образованию просроченной задолженности по заработной плате;</w:t>
      </w:r>
    </w:p>
    <w:p w:rsidR="00D13475" w:rsidRPr="00786A6F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-снижение имеющейся недоимки по платежам в бюджет муниципального образования Петровское сельское поселение;</w:t>
      </w:r>
    </w:p>
    <w:p w:rsidR="00D13475" w:rsidRPr="00786A6F" w:rsidRDefault="00D1347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-обеспечение реализации комплекса мероприятий по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поступления налоговых </w:t>
      </w:r>
      <w:r w:rsidR="0083670C" w:rsidRPr="00786A6F">
        <w:rPr>
          <w:rFonts w:ascii="Times New Roman" w:hAnsi="Times New Roman" w:cs="Times New Roman"/>
          <w:sz w:val="28"/>
          <w:szCs w:val="28"/>
        </w:rPr>
        <w:t xml:space="preserve">и неналоговых </w:t>
      </w:r>
      <w:r w:rsidRPr="00786A6F">
        <w:rPr>
          <w:rFonts w:ascii="Times New Roman" w:hAnsi="Times New Roman" w:cs="Times New Roman"/>
          <w:sz w:val="28"/>
          <w:szCs w:val="28"/>
        </w:rPr>
        <w:t>платежей</w:t>
      </w:r>
      <w:r w:rsidR="0083670C" w:rsidRPr="00786A6F">
        <w:rPr>
          <w:rFonts w:ascii="Times New Roman" w:hAnsi="Times New Roman" w:cs="Times New Roman"/>
          <w:sz w:val="28"/>
          <w:szCs w:val="28"/>
        </w:rPr>
        <w:t xml:space="preserve"> в бюджет Петровского сельского поселения и вовлечению в налогооблагаемый оборот резервов теневой экономики;</w:t>
      </w:r>
    </w:p>
    <w:p w:rsidR="0083670C" w:rsidRPr="00786A6F" w:rsidRDefault="0083670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-увеличение доходов за счёт повышения эффективности управления муниципальной собственностью, более рационального использования имеющегося имущества и обеспечения полноты поступления в местный бюджет доходов от продажи находящегося в муниципальной собственности имущества;</w:t>
      </w:r>
    </w:p>
    <w:p w:rsidR="0083670C" w:rsidRPr="00786A6F" w:rsidRDefault="0083670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-обеспечение полноты поступления в местный бюджет земельного налога и арендной платы за землю путём усиления муниципального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использованием земельных участков;</w:t>
      </w:r>
    </w:p>
    <w:p w:rsidR="00D60225" w:rsidRPr="00786A6F" w:rsidRDefault="0083670C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-усиление работы, направленной  на недопущение использования строений, помещений и сооружений физическими лицами в коммерческих целях без ввода в эксплуатацию вышеуказанных объектов. 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Реализация основных направлений налоговой политики поможет муниципальному образованию преодолеть кризисные явления в экономике и </w:t>
      </w:r>
      <w:r w:rsidR="00D60225" w:rsidRPr="00786A6F">
        <w:rPr>
          <w:rFonts w:ascii="Times New Roman" w:hAnsi="Times New Roman" w:cs="Times New Roman"/>
          <w:sz w:val="28"/>
          <w:szCs w:val="28"/>
        </w:rPr>
        <w:lastRenderedPageBreak/>
        <w:t>стать динамично развивающимся муниципальным образованием с высоким уровнем налогового потенциала и устойчивым бюджетом.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Формирование доходной  базы бюджета муниципального образования на 2013 год</w:t>
      </w:r>
      <w:r w:rsidR="006F475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осуществлялось исходя из основных показателей прогноза социально-экономического развития, с учётом  фактического поступления налоговых и неналоговых платежей </w:t>
      </w:r>
      <w:r w:rsidR="0083670C" w:rsidRPr="00786A6F">
        <w:rPr>
          <w:rFonts w:ascii="Times New Roman" w:hAnsi="Times New Roman" w:cs="Times New Roman"/>
          <w:sz w:val="28"/>
          <w:szCs w:val="28"/>
        </w:rPr>
        <w:t xml:space="preserve"> и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  <w:proofErr w:type="gramEnd"/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Расчёты налоговых и неналоговых доходов муниципального образования на 2013 год  производились с учётом прогнозных данных главных администраторов доходов и ожидаемой оценки поступления доходов в 2012 году.</w:t>
      </w:r>
    </w:p>
    <w:p w:rsidR="003632A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 Проектом решения о бюджете муниципального образования на 2013 год  предлагается установить общий объём назначений доходной части бюджета в размере    </w:t>
      </w:r>
      <w:r w:rsidR="006F18F8" w:rsidRPr="00786A6F">
        <w:rPr>
          <w:rFonts w:ascii="Times New Roman" w:hAnsi="Times New Roman" w:cs="Times New Roman"/>
          <w:sz w:val="28"/>
          <w:szCs w:val="28"/>
        </w:rPr>
        <w:t>30862,6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</w:t>
      </w:r>
      <w:r w:rsidR="006F18F8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6F18F8" w:rsidRPr="00786A6F">
        <w:rPr>
          <w:rFonts w:ascii="Times New Roman" w:hAnsi="Times New Roman" w:cs="Times New Roman"/>
          <w:sz w:val="28"/>
          <w:szCs w:val="28"/>
        </w:rPr>
        <w:t>26372,0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6F18F8" w:rsidRPr="00786A6F">
        <w:rPr>
          <w:rFonts w:ascii="Times New Roman" w:hAnsi="Times New Roman" w:cs="Times New Roman"/>
          <w:sz w:val="28"/>
          <w:szCs w:val="28"/>
        </w:rPr>
        <w:t>85,5</w:t>
      </w:r>
      <w:r w:rsidR="00D60225" w:rsidRPr="00786A6F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3A46C6" w:rsidRPr="00786A6F" w:rsidRDefault="003A46C6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680" w:type="dxa"/>
        <w:tblInd w:w="96" w:type="dxa"/>
        <w:tblLook w:val="04A0"/>
      </w:tblPr>
      <w:tblGrid>
        <w:gridCol w:w="8066"/>
        <w:gridCol w:w="222"/>
        <w:gridCol w:w="222"/>
        <w:gridCol w:w="222"/>
      </w:tblGrid>
      <w:tr w:rsidR="00D60225" w:rsidRPr="00786A6F" w:rsidTr="00D60225">
        <w:trPr>
          <w:trHeight w:val="630"/>
        </w:trPr>
        <w:tc>
          <w:tcPr>
            <w:tcW w:w="550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Таблица №1</w:t>
            </w:r>
            <w:r w:rsidR="00982C97" w:rsidRP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  <w:r w:rsidR="00982C97" w:rsidRPr="00786A6F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tbl>
            <w:tblPr>
              <w:tblW w:w="7834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2104"/>
              <w:gridCol w:w="840"/>
              <w:gridCol w:w="1326"/>
              <w:gridCol w:w="1017"/>
              <w:gridCol w:w="1312"/>
              <w:gridCol w:w="1235"/>
            </w:tblGrid>
            <w:tr w:rsidR="00982C97" w:rsidRPr="00786A6F" w:rsidTr="00982C97">
              <w:trPr>
                <w:trHeight w:val="377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дохода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план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2012 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ожидаемое исполнение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2012 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проект плана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2013 год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Рост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(снижение)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2013 к 2012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(%)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Структура доходов</w:t>
                  </w:r>
                </w:p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(%)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8427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25921,0</w:t>
                  </w:r>
                  <w:r w:rsidR="00982C97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25921,0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26372,0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101,7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85,5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Налоговые доходы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8427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18041,0</w:t>
                  </w:r>
                  <w:r w:rsidR="00982C97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18041,0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D97AD1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18440,0</w:t>
                  </w:r>
                  <w:r w:rsidR="00982C97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102,2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59,8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7150,0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7150,0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8255,0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115,5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26,8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ЕСХН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1306,0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1306,0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1200,0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91,9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3,9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1380,0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1380,0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1575,0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114,1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5,1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Транспортный налог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8205,0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8205,0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7410,0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90,3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24,0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2C97" w:rsidRPr="00786A6F" w:rsidTr="00982C97">
              <w:trPr>
                <w:trHeight w:val="629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Неналоговые доходы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8427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7880,0</w:t>
                  </w:r>
                  <w:r w:rsidR="00982C97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7880,0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D97AD1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7932,0</w:t>
                  </w:r>
                  <w:r w:rsidR="00982C97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100,7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25,7</w:t>
                  </w:r>
                </w:p>
              </w:tc>
            </w:tr>
            <w:tr w:rsidR="00982C97" w:rsidRPr="00786A6F" w:rsidTr="00982C97">
              <w:trPr>
                <w:trHeight w:val="193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8427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3857,0</w:t>
                  </w:r>
                  <w:r w:rsidR="00982C97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3857,0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3543,0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91,9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11,5</w:t>
                  </w:r>
                </w:p>
              </w:tc>
            </w:tr>
            <w:tr w:rsidR="00982C97" w:rsidRPr="00786A6F" w:rsidTr="00982C97">
              <w:trPr>
                <w:trHeight w:val="1270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523,0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523,0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609,0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116,5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982C97" w:rsidRPr="00786A6F" w:rsidTr="00982C97">
              <w:trPr>
                <w:trHeight w:val="967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8427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569,3</w:t>
                  </w:r>
                  <w:r w:rsidR="00982C97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569,3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350,0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3A75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61,5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1,14</w:t>
                  </w:r>
                </w:p>
              </w:tc>
            </w:tr>
            <w:tr w:rsidR="00982C97" w:rsidRPr="00786A6F" w:rsidTr="00982C97">
              <w:trPr>
                <w:trHeight w:val="629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Прочие доходы от компенсации затрат бюджетов поселений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130,7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3142E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</w:t>
                  </w: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,7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130,0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B3142E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99,5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0,43</w:t>
                  </w:r>
                </w:p>
              </w:tc>
            </w:tr>
            <w:tr w:rsidR="00982C97" w:rsidRPr="00786A6F" w:rsidTr="00982C97">
              <w:trPr>
                <w:trHeight w:val="998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2800,0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2800,0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3300,0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B3142E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117,9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10,7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4274C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806,0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806,0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4490,6</w:t>
                  </w: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B3142E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557,2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A72E14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14,6</w:t>
                  </w:r>
                </w:p>
              </w:tc>
            </w:tr>
            <w:tr w:rsidR="00982C97" w:rsidRPr="00786A6F" w:rsidTr="00982C97">
              <w:trPr>
                <w:trHeight w:val="314"/>
              </w:trPr>
              <w:tc>
                <w:tcPr>
                  <w:tcW w:w="21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7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84274C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26727,0</w:t>
                  </w:r>
                  <w:r w:rsidR="00982C97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26727,0 </w:t>
                  </w:r>
                </w:p>
              </w:tc>
              <w:tc>
                <w:tcPr>
                  <w:tcW w:w="10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30862,</w:t>
                  </w:r>
                  <w:r w:rsidR="00D97AD1"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B3142E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86A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115,5</w:t>
                  </w:r>
                </w:p>
              </w:tc>
              <w:tc>
                <w:tcPr>
                  <w:tcW w:w="12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82C97" w:rsidRPr="00786A6F" w:rsidRDefault="00982C97" w:rsidP="00830CA2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60225" w:rsidRPr="00786A6F" w:rsidRDefault="00D60225" w:rsidP="00830CA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  <w:hideMark/>
          </w:tcPr>
          <w:p w:rsidR="00D60225" w:rsidRPr="00786A6F" w:rsidRDefault="00D60225" w:rsidP="00830CA2">
            <w:pPr>
              <w:spacing w:after="0" w:line="240" w:lineRule="auto"/>
              <w:contextualSpacing/>
            </w:pPr>
          </w:p>
        </w:tc>
      </w:tr>
    </w:tbl>
    <w:p w:rsidR="00FD3305" w:rsidRDefault="00FD330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Значительную часть от общего объёма доходов бюджета на 2013 год составляют налоговые и неналоговые доходы, которые запланированы в сумме </w:t>
      </w:r>
      <w:r w:rsidR="00781AD8" w:rsidRPr="00786A6F">
        <w:rPr>
          <w:rFonts w:ascii="Times New Roman" w:hAnsi="Times New Roman" w:cs="Times New Roman"/>
          <w:sz w:val="28"/>
          <w:szCs w:val="28"/>
        </w:rPr>
        <w:t xml:space="preserve"> 26372,0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рублей. Относительно 2012 года ожидается </w:t>
      </w:r>
      <w:r w:rsidR="00460228" w:rsidRPr="00786A6F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поступлений налоговых и неналоговых доходов на </w:t>
      </w:r>
      <w:r w:rsidR="00460228" w:rsidRPr="00786A6F">
        <w:rPr>
          <w:rFonts w:ascii="Times New Roman" w:hAnsi="Times New Roman" w:cs="Times New Roman"/>
          <w:sz w:val="28"/>
          <w:szCs w:val="28"/>
        </w:rPr>
        <w:t>1,7</w:t>
      </w:r>
      <w:r w:rsidR="00D60225"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Доходы муниципального образования в среднесрочном периоде, как и в 2012 году, в значительной мере будут сформированы за счёт налоговых доходов </w:t>
      </w:r>
      <w:r w:rsidR="00781AD8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1AD8" w:rsidRPr="00786A6F">
        <w:rPr>
          <w:rFonts w:ascii="Times New Roman" w:hAnsi="Times New Roman" w:cs="Times New Roman"/>
          <w:sz w:val="28"/>
          <w:szCs w:val="28"/>
        </w:rPr>
        <w:t>18440,0 тыс. руб. или 69,9% от общего объёма собственных доходов.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1B46B2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Прогнозные назначения по налоговым доходам на 2013 год составят </w:t>
      </w:r>
      <w:r w:rsidR="00781AD8" w:rsidRPr="00786A6F">
        <w:rPr>
          <w:rFonts w:ascii="Times New Roman" w:hAnsi="Times New Roman" w:cs="Times New Roman"/>
          <w:sz w:val="28"/>
          <w:szCs w:val="28"/>
        </w:rPr>
        <w:t>18440,0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8F5DED" w:rsidRPr="00786A6F">
        <w:rPr>
          <w:rFonts w:ascii="Times New Roman" w:hAnsi="Times New Roman" w:cs="Times New Roman"/>
          <w:sz w:val="28"/>
          <w:szCs w:val="28"/>
        </w:rPr>
        <w:t>1,7</w:t>
      </w:r>
      <w:r w:rsidRPr="00786A6F">
        <w:rPr>
          <w:rFonts w:ascii="Times New Roman" w:hAnsi="Times New Roman" w:cs="Times New Roman"/>
          <w:sz w:val="28"/>
          <w:szCs w:val="28"/>
        </w:rPr>
        <w:t>% с увеличением к ожидаемому исполнению 2012 года.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 В  муниципальном образовании предусмотрены нормативы отчислений  от федеральных, региональных налогов и сборов  и специальных налоговых режимов в бюджет, в соответствии с требованиями статьи 61.1 Бюджетного кодекса РФ.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Налоговым источником, формирующим основную долю налоговых доходов  бюджета муниципального образования является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: налог </w:t>
      </w:r>
      <w:r w:rsidR="00E60DB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на доходы физических лиц, который составляет -  </w:t>
      </w:r>
      <w:r w:rsidR="00E60DB5" w:rsidRPr="00786A6F">
        <w:rPr>
          <w:rFonts w:ascii="Times New Roman" w:hAnsi="Times New Roman" w:cs="Times New Roman"/>
          <w:sz w:val="28"/>
          <w:szCs w:val="28"/>
        </w:rPr>
        <w:t>8255,0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00503" w:rsidRPr="00786A6F">
        <w:rPr>
          <w:rFonts w:ascii="Times New Roman" w:hAnsi="Times New Roman" w:cs="Times New Roman"/>
          <w:sz w:val="28"/>
          <w:szCs w:val="28"/>
        </w:rPr>
        <w:t>44,8</w:t>
      </w:r>
      <w:r w:rsidRPr="00786A6F">
        <w:rPr>
          <w:rFonts w:ascii="Times New Roman" w:hAnsi="Times New Roman" w:cs="Times New Roman"/>
          <w:sz w:val="28"/>
          <w:szCs w:val="28"/>
        </w:rPr>
        <w:t>% в структуре налоговых доходов бюджета муниципального образования, что выше в соотношении  к 2012 году  на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15,46</w:t>
      </w:r>
      <w:r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Единый сельскохозяйственный налог составит в 2013 году – </w:t>
      </w:r>
      <w:r w:rsidR="00B00503" w:rsidRPr="00786A6F">
        <w:rPr>
          <w:rFonts w:ascii="Times New Roman" w:hAnsi="Times New Roman" w:cs="Times New Roman"/>
          <w:sz w:val="28"/>
          <w:szCs w:val="28"/>
        </w:rPr>
        <w:t>1200,0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руб. или -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 6,51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</w:t>
      </w:r>
      <w:r w:rsidR="00A13A8C" w:rsidRPr="00786A6F">
        <w:rPr>
          <w:rFonts w:ascii="Times New Roman" w:hAnsi="Times New Roman" w:cs="Times New Roman"/>
          <w:sz w:val="28"/>
          <w:szCs w:val="28"/>
        </w:rPr>
        <w:t>ниже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в соотношении  к 2012 году  на 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8,1</w:t>
      </w:r>
      <w:r w:rsidR="00D60225"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Налог на имущество физических лиц составит в 2013 году – </w:t>
      </w:r>
      <w:r w:rsidR="00B00503" w:rsidRPr="00786A6F">
        <w:rPr>
          <w:rFonts w:ascii="Times New Roman" w:hAnsi="Times New Roman" w:cs="Times New Roman"/>
          <w:sz w:val="28"/>
          <w:szCs w:val="28"/>
        </w:rPr>
        <w:t>1575,0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00503" w:rsidRPr="00786A6F">
        <w:rPr>
          <w:rFonts w:ascii="Times New Roman" w:hAnsi="Times New Roman" w:cs="Times New Roman"/>
          <w:sz w:val="28"/>
          <w:szCs w:val="28"/>
        </w:rPr>
        <w:t>–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B00503" w:rsidRPr="00786A6F">
        <w:rPr>
          <w:rFonts w:ascii="Times New Roman" w:hAnsi="Times New Roman" w:cs="Times New Roman"/>
          <w:sz w:val="28"/>
          <w:szCs w:val="28"/>
        </w:rPr>
        <w:t>8,6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выше в соотношении  к 2012 году  на </w:t>
      </w:r>
      <w:r w:rsidR="00A13A8C" w:rsidRPr="00786A6F">
        <w:rPr>
          <w:rFonts w:ascii="Times New Roman" w:hAnsi="Times New Roman" w:cs="Times New Roman"/>
          <w:sz w:val="28"/>
          <w:szCs w:val="28"/>
        </w:rPr>
        <w:t>14,1</w:t>
      </w:r>
      <w:r w:rsidR="00D60225"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r w:rsidRPr="00786A6F">
        <w:rPr>
          <w:rFonts w:ascii="Times New Roman" w:hAnsi="Times New Roman" w:cs="Times New Roman"/>
          <w:sz w:val="28"/>
          <w:szCs w:val="28"/>
        </w:rPr>
        <w:t xml:space="preserve">Земельный  налог   составит в 2013 году – </w:t>
      </w:r>
      <w:r w:rsidR="00B00503" w:rsidRPr="00786A6F">
        <w:rPr>
          <w:rFonts w:ascii="Times New Roman" w:hAnsi="Times New Roman" w:cs="Times New Roman"/>
          <w:sz w:val="28"/>
          <w:szCs w:val="28"/>
        </w:rPr>
        <w:t>7410,0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00503" w:rsidRPr="00786A6F">
        <w:rPr>
          <w:rFonts w:ascii="Times New Roman" w:hAnsi="Times New Roman" w:cs="Times New Roman"/>
          <w:sz w:val="28"/>
          <w:szCs w:val="28"/>
        </w:rPr>
        <w:t>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B00503" w:rsidRPr="00786A6F">
        <w:rPr>
          <w:rFonts w:ascii="Times New Roman" w:hAnsi="Times New Roman" w:cs="Times New Roman"/>
          <w:sz w:val="28"/>
          <w:szCs w:val="28"/>
        </w:rPr>
        <w:t>40,2</w:t>
      </w:r>
      <w:r w:rsidRPr="00786A6F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</w:t>
      </w:r>
      <w:r w:rsidR="00A13A8C" w:rsidRPr="00786A6F">
        <w:rPr>
          <w:rFonts w:ascii="Times New Roman" w:hAnsi="Times New Roman" w:cs="Times New Roman"/>
          <w:sz w:val="28"/>
          <w:szCs w:val="28"/>
        </w:rPr>
        <w:t>ниже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в соотношении  к 2012 году  на </w:t>
      </w:r>
      <w:r w:rsidR="00A13A8C" w:rsidRPr="00786A6F">
        <w:rPr>
          <w:rFonts w:ascii="Times New Roman" w:hAnsi="Times New Roman" w:cs="Times New Roman"/>
          <w:sz w:val="28"/>
          <w:szCs w:val="28"/>
        </w:rPr>
        <w:t>9,7</w:t>
      </w:r>
      <w:r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  В проекте бюджета на 2013 год предусмотрены неналоговые доходы в объёме  </w:t>
      </w:r>
      <w:r w:rsidR="00B00503" w:rsidRPr="00786A6F">
        <w:rPr>
          <w:rFonts w:ascii="Times New Roman" w:hAnsi="Times New Roman" w:cs="Times New Roman"/>
          <w:sz w:val="28"/>
          <w:szCs w:val="28"/>
        </w:rPr>
        <w:t>7932,0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13A8C" w:rsidRPr="00786A6F">
        <w:rPr>
          <w:rFonts w:ascii="Times New Roman" w:hAnsi="Times New Roman" w:cs="Times New Roman"/>
          <w:sz w:val="28"/>
          <w:szCs w:val="28"/>
        </w:rPr>
        <w:t>, что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выше  уровня 2012 года на </w:t>
      </w:r>
      <w:r w:rsidR="00A13A8C" w:rsidRPr="00786A6F">
        <w:rPr>
          <w:rFonts w:ascii="Times New Roman" w:hAnsi="Times New Roman" w:cs="Times New Roman"/>
          <w:sz w:val="28"/>
          <w:szCs w:val="28"/>
        </w:rPr>
        <w:t>0,7</w:t>
      </w:r>
      <w:r w:rsidRPr="00786A6F">
        <w:rPr>
          <w:rFonts w:ascii="Times New Roman" w:hAnsi="Times New Roman" w:cs="Times New Roman"/>
          <w:sz w:val="28"/>
          <w:szCs w:val="28"/>
        </w:rPr>
        <w:t xml:space="preserve">% . Удельный вес неналоговых доходов в общей структуре доходов составляет </w:t>
      </w:r>
      <w:r w:rsidR="00B00503" w:rsidRPr="00786A6F">
        <w:rPr>
          <w:rFonts w:ascii="Times New Roman" w:hAnsi="Times New Roman" w:cs="Times New Roman"/>
          <w:sz w:val="28"/>
          <w:szCs w:val="28"/>
        </w:rPr>
        <w:t>30,1</w:t>
      </w:r>
      <w:r w:rsidRPr="00786A6F">
        <w:rPr>
          <w:rFonts w:ascii="Times New Roman" w:hAnsi="Times New Roman" w:cs="Times New Roman"/>
          <w:sz w:val="28"/>
          <w:szCs w:val="28"/>
        </w:rPr>
        <w:t>%.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Значительную часть неналоговых поступлений в 2012 году составят доходы, получаемые в виде арендной платы за земельные участки, </w:t>
      </w:r>
      <w:proofErr w:type="spellStart"/>
      <w:proofErr w:type="gramStart"/>
      <w:r w:rsidRPr="00786A6F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786A6F">
        <w:rPr>
          <w:rFonts w:ascii="Times New Roman" w:hAnsi="Times New Roman" w:cs="Times New Roman"/>
          <w:sz w:val="28"/>
          <w:szCs w:val="28"/>
        </w:rPr>
        <w:t>. собственность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3543,0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 или 44,7</w:t>
      </w:r>
      <w:r w:rsidRPr="00786A6F">
        <w:rPr>
          <w:rFonts w:ascii="Times New Roman" w:hAnsi="Times New Roman" w:cs="Times New Roman"/>
          <w:sz w:val="28"/>
          <w:szCs w:val="28"/>
        </w:rPr>
        <w:t>% всех неналоговых доходов.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 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609,0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или 7,7%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Прочие доходы от оказания платных услуг (работ) получателями средств бюджетов поселений – </w:t>
      </w:r>
      <w:r w:rsidR="00B00503" w:rsidRPr="00786A6F">
        <w:rPr>
          <w:rFonts w:ascii="Times New Roman" w:hAnsi="Times New Roman" w:cs="Times New Roman"/>
          <w:sz w:val="28"/>
          <w:szCs w:val="28"/>
        </w:rPr>
        <w:t>350,0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 или 4,4</w:t>
      </w:r>
      <w:r w:rsidRPr="00786A6F">
        <w:rPr>
          <w:rFonts w:ascii="Times New Roman" w:hAnsi="Times New Roman" w:cs="Times New Roman"/>
          <w:sz w:val="28"/>
          <w:szCs w:val="28"/>
        </w:rPr>
        <w:t xml:space="preserve">% всех неналоговых доходов. 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Прочие доходы от оказания компенсации затрат бюджетов поселений – </w:t>
      </w:r>
      <w:r w:rsidR="00B00503" w:rsidRPr="00786A6F">
        <w:rPr>
          <w:rFonts w:ascii="Times New Roman" w:hAnsi="Times New Roman" w:cs="Times New Roman"/>
          <w:sz w:val="28"/>
          <w:szCs w:val="28"/>
        </w:rPr>
        <w:t>1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30,0 тыс. рублей </w:t>
      </w:r>
      <w:r w:rsidR="00B00503" w:rsidRPr="00786A6F">
        <w:rPr>
          <w:rFonts w:ascii="Times New Roman" w:hAnsi="Times New Roman" w:cs="Times New Roman"/>
          <w:sz w:val="28"/>
          <w:szCs w:val="28"/>
        </w:rPr>
        <w:t xml:space="preserve"> или 1,6</w:t>
      </w:r>
      <w:r w:rsidR="00D60225" w:rsidRPr="00786A6F">
        <w:rPr>
          <w:rFonts w:ascii="Times New Roman" w:hAnsi="Times New Roman" w:cs="Times New Roman"/>
          <w:sz w:val="28"/>
          <w:szCs w:val="28"/>
        </w:rPr>
        <w:t>% всех неналоговых доходов.</w:t>
      </w:r>
    </w:p>
    <w:p w:rsidR="00D60225" w:rsidRPr="00786A6F" w:rsidRDefault="00B00503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– 3300,0 тыс. руб. или </w:t>
      </w:r>
      <w:r w:rsidR="006F2CA0" w:rsidRPr="00786A6F">
        <w:rPr>
          <w:rFonts w:ascii="Times New Roman" w:hAnsi="Times New Roman" w:cs="Times New Roman"/>
          <w:sz w:val="28"/>
          <w:szCs w:val="28"/>
        </w:rPr>
        <w:t>41,6% всех неналоговых доходов.</w:t>
      </w:r>
    </w:p>
    <w:p w:rsidR="00D60225" w:rsidRPr="00786A6F" w:rsidRDefault="008D3DDB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7D6A62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В 2013 году проектом бюджета муниципального образования предусматривается получение межбюджетных трансфертов в общем объёме </w:t>
      </w:r>
      <w:r w:rsidR="006F2CA0" w:rsidRPr="00786A6F">
        <w:rPr>
          <w:rFonts w:ascii="Times New Roman" w:hAnsi="Times New Roman" w:cs="Times New Roman"/>
          <w:sz w:val="28"/>
          <w:szCs w:val="28"/>
        </w:rPr>
        <w:t>4490,6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6F2CA0" w:rsidRPr="00786A6F">
        <w:rPr>
          <w:rFonts w:ascii="Times New Roman" w:hAnsi="Times New Roman" w:cs="Times New Roman"/>
          <w:sz w:val="28"/>
          <w:szCs w:val="28"/>
        </w:rPr>
        <w:t>14,6</w:t>
      </w:r>
      <w:r w:rsidR="00D60225" w:rsidRPr="00786A6F"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6F2CA0" w:rsidRPr="00786A6F" w:rsidRDefault="006F2CA0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-прочие безвозмездные поступления – 200,0 тыс. руб.;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6F2CA0" w:rsidRPr="00786A6F">
        <w:rPr>
          <w:rFonts w:ascii="Times New Roman" w:hAnsi="Times New Roman" w:cs="Times New Roman"/>
          <w:sz w:val="28"/>
          <w:szCs w:val="28"/>
        </w:rPr>
        <w:t>564,4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выполнение передаваемых полномочий субъектов Российской Федерации – </w:t>
      </w:r>
      <w:r w:rsidR="006F2CA0" w:rsidRPr="00786A6F">
        <w:rPr>
          <w:rFonts w:ascii="Times New Roman" w:hAnsi="Times New Roman" w:cs="Times New Roman"/>
          <w:sz w:val="28"/>
          <w:szCs w:val="28"/>
        </w:rPr>
        <w:t>7,4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F2CA0" w:rsidRPr="00786A6F">
        <w:rPr>
          <w:rFonts w:ascii="Times New Roman" w:hAnsi="Times New Roman" w:cs="Times New Roman"/>
          <w:sz w:val="28"/>
          <w:szCs w:val="28"/>
        </w:rPr>
        <w:t>;</w:t>
      </w:r>
    </w:p>
    <w:p w:rsidR="006F2CA0" w:rsidRPr="00786A6F" w:rsidRDefault="006F2CA0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-дотация краевая – 3718,8 тыс. рублей.</w:t>
      </w:r>
    </w:p>
    <w:p w:rsidR="00D60225" w:rsidRPr="00786A6F" w:rsidRDefault="008D3DDB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Уменьшение прогнозных показателей на 2013 год по отношению к ожидаемому исполнению 2012 года наблюдается по всем видам поступлений в связи с тем, что в данный раздел не включены поступления из краевого бюджета по </w:t>
      </w:r>
      <w:proofErr w:type="spellStart"/>
      <w:r w:rsidRPr="00786A6F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786A6F">
        <w:rPr>
          <w:rFonts w:ascii="Times New Roman" w:hAnsi="Times New Roman" w:cs="Times New Roman"/>
          <w:sz w:val="28"/>
          <w:szCs w:val="28"/>
        </w:rPr>
        <w:t xml:space="preserve"> целевых программ. 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A6F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Основой для определения  объёма расходов 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13A8C" w:rsidRPr="00786A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 является предварительный реестр расходных обязательств на исполнение действующих муниципальных правовых актов.</w:t>
      </w:r>
    </w:p>
    <w:p w:rsidR="00D60225" w:rsidRPr="0062263A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263A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  </w:t>
      </w:r>
      <w:r w:rsidR="00D60225" w:rsidRPr="0062263A">
        <w:rPr>
          <w:rFonts w:ascii="Times New Roman" w:hAnsi="Times New Roman" w:cs="Times New Roman"/>
          <w:sz w:val="28"/>
          <w:szCs w:val="28"/>
        </w:rPr>
        <w:t xml:space="preserve">Для исполнения требований ст. 174.2 Бюджетного кодекса РФ, </w:t>
      </w:r>
      <w:r w:rsidR="0062263A" w:rsidRPr="0062263A">
        <w:rPr>
          <w:rFonts w:ascii="Times New Roman" w:hAnsi="Times New Roman" w:cs="Times New Roman"/>
          <w:sz w:val="28"/>
          <w:szCs w:val="28"/>
        </w:rPr>
        <w:t>в нарушение требований законодательства, не</w:t>
      </w:r>
      <w:r w:rsidR="00D60225" w:rsidRPr="0062263A">
        <w:rPr>
          <w:rFonts w:ascii="Times New Roman" w:hAnsi="Times New Roman" w:cs="Times New Roman"/>
          <w:sz w:val="28"/>
          <w:szCs w:val="28"/>
        </w:rPr>
        <w:t xml:space="preserve"> утверждён порядок планирования бюджетных ассигнований бюджета муниципального образования</w:t>
      </w:r>
      <w:r w:rsidR="007D6A62" w:rsidRPr="0062263A">
        <w:rPr>
          <w:rFonts w:ascii="Times New Roman" w:hAnsi="Times New Roman" w:cs="Times New Roman"/>
          <w:sz w:val="28"/>
          <w:szCs w:val="28"/>
        </w:rPr>
        <w:t>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Расходы по обязательствам бюджета на 2013 год спрогнозированы в сумме – </w:t>
      </w:r>
      <w:r w:rsidR="006F2CA0" w:rsidRPr="00786A6F">
        <w:rPr>
          <w:rFonts w:ascii="Times New Roman" w:hAnsi="Times New Roman" w:cs="Times New Roman"/>
          <w:sz w:val="28"/>
          <w:szCs w:val="28"/>
        </w:rPr>
        <w:t xml:space="preserve">33462,6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86A6F">
        <w:rPr>
          <w:rFonts w:ascii="Times New Roman" w:hAnsi="Times New Roman" w:cs="Times New Roman"/>
          <w:sz w:val="28"/>
          <w:szCs w:val="28"/>
        </w:rPr>
        <w:t xml:space="preserve">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Общий объём расходных обязатель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едусмотрен с уменьшением к ожидаемому исполнению текущего года в сумме </w:t>
      </w:r>
      <w:r w:rsidR="00F13E1F" w:rsidRPr="00786A6F">
        <w:rPr>
          <w:rFonts w:ascii="Times New Roman" w:hAnsi="Times New Roman" w:cs="Times New Roman"/>
          <w:sz w:val="28"/>
          <w:szCs w:val="28"/>
        </w:rPr>
        <w:t>на 6335,0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рублей, отклонение к ожидаемому исполнению – </w:t>
      </w:r>
      <w:r w:rsidR="00F13E1F" w:rsidRPr="00786A6F">
        <w:rPr>
          <w:rFonts w:ascii="Times New Roman" w:hAnsi="Times New Roman" w:cs="Times New Roman"/>
          <w:sz w:val="28"/>
          <w:szCs w:val="28"/>
        </w:rPr>
        <w:t xml:space="preserve"> на 15,9%.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сравнении с ожидаемым исполнением бюджета 2012 года приведены в таблице №2.</w:t>
      </w:r>
    </w:p>
    <w:p w:rsidR="00D60225" w:rsidRPr="005B738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738F">
        <w:rPr>
          <w:rFonts w:ascii="Times New Roman" w:hAnsi="Times New Roman" w:cs="Times New Roman"/>
          <w:sz w:val="24"/>
          <w:szCs w:val="24"/>
        </w:rPr>
        <w:t>Таблица №2</w:t>
      </w:r>
      <w:r w:rsidR="005B738F" w:rsidRPr="005B73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5B738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5B738F" w:rsidRPr="005B738F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0" w:type="auto"/>
        <w:tblLook w:val="04A0"/>
      </w:tblPr>
      <w:tblGrid>
        <w:gridCol w:w="2694"/>
        <w:gridCol w:w="1603"/>
        <w:gridCol w:w="1571"/>
        <w:gridCol w:w="1855"/>
        <w:gridCol w:w="1848"/>
      </w:tblGrid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Ожидаемое исполнение 2012 года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План 2013 год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Рост</w:t>
            </w:r>
          </w:p>
          <w:p w:rsidR="00D60225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(снижение)</w:t>
            </w:r>
          </w:p>
          <w:p w:rsidR="00D60225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В 2013 году к 2012 году</w:t>
            </w:r>
          </w:p>
          <w:p w:rsidR="00A2393A" w:rsidRPr="00786A6F" w:rsidRDefault="00A2393A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93A" w:rsidRPr="00786A6F" w:rsidRDefault="00D60225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</w:t>
            </w:r>
          </w:p>
          <w:p w:rsidR="00AA69F7" w:rsidRPr="00786A6F" w:rsidRDefault="00AA69F7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  <w:p w:rsidR="00A2393A" w:rsidRPr="00786A6F" w:rsidRDefault="00A2393A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общих расходах </w:t>
            </w:r>
          </w:p>
          <w:p w:rsidR="00D60225" w:rsidRPr="00786A6F" w:rsidRDefault="00A2393A" w:rsidP="00830CA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60225"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5A95" w:rsidRPr="00786A6F">
              <w:rPr>
                <w:rFonts w:ascii="Times New Roman" w:hAnsi="Times New Roman" w:cs="Times New Roman"/>
                <w:sz w:val="24"/>
                <w:szCs w:val="24"/>
              </w:rPr>
              <w:t>293,8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15008,3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112,9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313,1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564,4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180,27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663,5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9995,8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2968,1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5365,6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5912,1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205,9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Культура, кинематография и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8662,4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7075,3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21791B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91B" w:rsidRPr="00786A6F" w:rsidRDefault="0021791B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786A6F" w:rsidRDefault="0021791B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138,8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786A6F" w:rsidRDefault="0021791B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791B" w:rsidRPr="00786A6F" w:rsidRDefault="0021791B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  <w:r w:rsidR="00A2393A"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6995"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791B" w:rsidRPr="00786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D6995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560,9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560,9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D60225" w:rsidRPr="00786A6F" w:rsidTr="0021791B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21791B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39797,6</w:t>
            </w:r>
          </w:p>
        </w:tc>
        <w:tc>
          <w:tcPr>
            <w:tcW w:w="15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2393A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33462,6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A66973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sz w:val="24"/>
                <w:szCs w:val="24"/>
              </w:rPr>
              <w:t>84,1</w:t>
            </w:r>
          </w:p>
        </w:tc>
        <w:tc>
          <w:tcPr>
            <w:tcW w:w="18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25" w:rsidRPr="00786A6F" w:rsidRDefault="00D60225" w:rsidP="00830CA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рост расходных обязательств по отношению к периоду 2012 года по следующим разделам классификации расходов бюджета:  «Общегосударственные расходы» - на </w:t>
      </w:r>
      <w:r w:rsidR="007779CD" w:rsidRPr="00786A6F">
        <w:rPr>
          <w:rFonts w:ascii="Times New Roman" w:hAnsi="Times New Roman" w:cs="Times New Roman"/>
          <w:sz w:val="28"/>
          <w:szCs w:val="28"/>
        </w:rPr>
        <w:t>12,9</w:t>
      </w:r>
      <w:r w:rsidRPr="00786A6F">
        <w:rPr>
          <w:rFonts w:ascii="Times New Roman" w:hAnsi="Times New Roman" w:cs="Times New Roman"/>
          <w:sz w:val="28"/>
          <w:szCs w:val="28"/>
        </w:rPr>
        <w:t xml:space="preserve">%; </w:t>
      </w:r>
      <w:r w:rsidR="00C83E00"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Pr="00786A6F">
        <w:rPr>
          <w:rFonts w:ascii="Times New Roman" w:hAnsi="Times New Roman" w:cs="Times New Roman"/>
          <w:sz w:val="28"/>
          <w:szCs w:val="28"/>
        </w:rPr>
        <w:t>«Национальная оборона» -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на 80,2</w:t>
      </w:r>
      <w:r w:rsidRPr="00786A6F">
        <w:rPr>
          <w:rFonts w:ascii="Times New Roman" w:hAnsi="Times New Roman" w:cs="Times New Roman"/>
          <w:sz w:val="28"/>
          <w:szCs w:val="28"/>
        </w:rPr>
        <w:t xml:space="preserve">%; 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 «Жилищно-коммунальное </w:t>
      </w:r>
      <w:r w:rsidR="007779CD"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хозяйство» - на 10,2%;  </w:t>
      </w:r>
      <w:r w:rsidRPr="00786A6F">
        <w:rPr>
          <w:rFonts w:ascii="Times New Roman" w:hAnsi="Times New Roman" w:cs="Times New Roman"/>
          <w:sz w:val="28"/>
          <w:szCs w:val="28"/>
        </w:rPr>
        <w:t xml:space="preserve">«Социальная политика» - </w:t>
      </w:r>
      <w:r w:rsidR="007779CD" w:rsidRPr="00786A6F">
        <w:rPr>
          <w:rFonts w:ascii="Times New Roman" w:hAnsi="Times New Roman" w:cs="Times New Roman"/>
          <w:sz w:val="28"/>
          <w:szCs w:val="28"/>
        </w:rPr>
        <w:t>на 3,3</w:t>
      </w:r>
      <w:r w:rsidRPr="00786A6F">
        <w:rPr>
          <w:rFonts w:ascii="Times New Roman" w:hAnsi="Times New Roman" w:cs="Times New Roman"/>
          <w:sz w:val="28"/>
          <w:szCs w:val="28"/>
        </w:rPr>
        <w:t>%</w:t>
      </w:r>
      <w:r w:rsidR="007779CD" w:rsidRPr="00786A6F">
        <w:rPr>
          <w:rFonts w:ascii="Times New Roman" w:hAnsi="Times New Roman" w:cs="Times New Roman"/>
          <w:sz w:val="28"/>
          <w:szCs w:val="28"/>
        </w:rPr>
        <w:t>; «Физическая культура и спорт» - на 2,2%</w:t>
      </w:r>
      <w:r w:rsidRPr="00786A6F">
        <w:rPr>
          <w:rFonts w:ascii="Times New Roman" w:hAnsi="Times New Roman" w:cs="Times New Roman"/>
          <w:sz w:val="28"/>
          <w:szCs w:val="28"/>
        </w:rPr>
        <w:t>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Вместе с тем, в 2012 году планируется уменьшение расходов по отношению к ожидаемому исполнению 2012 года по следующим разделам: «Национальная безопасность и правоохранительная деятельность» -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на 3,1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%; «Национальная экономика» - </w:t>
      </w:r>
      <w:r w:rsidR="007779CD" w:rsidRPr="00786A6F">
        <w:rPr>
          <w:rFonts w:ascii="Times New Roman" w:hAnsi="Times New Roman" w:cs="Times New Roman"/>
          <w:sz w:val="28"/>
          <w:szCs w:val="28"/>
        </w:rPr>
        <w:t>на 70,3</w:t>
      </w:r>
      <w:r w:rsidR="00D60225" w:rsidRPr="00786A6F">
        <w:rPr>
          <w:rFonts w:ascii="Times New Roman" w:hAnsi="Times New Roman" w:cs="Times New Roman"/>
          <w:sz w:val="28"/>
          <w:szCs w:val="28"/>
        </w:rPr>
        <w:t>%;  «Образование» -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на 41,4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%;  «Культура и кинематография и средства массовой информации» - </w:t>
      </w:r>
      <w:r w:rsidR="007779CD" w:rsidRPr="00786A6F">
        <w:rPr>
          <w:rFonts w:ascii="Times New Roman" w:hAnsi="Times New Roman" w:cs="Times New Roman"/>
          <w:sz w:val="28"/>
          <w:szCs w:val="28"/>
        </w:rPr>
        <w:t>на 18,3</w:t>
      </w:r>
      <w:r w:rsidR="00D60225" w:rsidRPr="00786A6F">
        <w:rPr>
          <w:rFonts w:ascii="Times New Roman" w:hAnsi="Times New Roman" w:cs="Times New Roman"/>
          <w:sz w:val="28"/>
          <w:szCs w:val="28"/>
        </w:rPr>
        <w:t>%</w:t>
      </w:r>
      <w:r w:rsidR="007779CD" w:rsidRPr="00786A6F">
        <w:rPr>
          <w:rFonts w:ascii="Times New Roman" w:hAnsi="Times New Roman" w:cs="Times New Roman"/>
          <w:sz w:val="28"/>
          <w:szCs w:val="28"/>
        </w:rPr>
        <w:t>.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6F2CA0" w:rsidRPr="00786A6F">
        <w:rPr>
          <w:rFonts w:ascii="Times New Roman" w:hAnsi="Times New Roman" w:cs="Times New Roman"/>
          <w:sz w:val="28"/>
          <w:szCs w:val="28"/>
        </w:rPr>
        <w:t>15008,3 тыс. рублей</w:t>
      </w:r>
      <w:r w:rsidRPr="00786A6F"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Указанные расходы запланированы так же на обслуживание муниципального долга, резервный фонд администрации, </w:t>
      </w:r>
      <w:r w:rsidR="006F2CA0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трудоустройство несовершеннолетних в летний период, мобилизационная и вневойсковая подготовка, правоохранительная деятельность, содержа</w:t>
      </w:r>
      <w:r w:rsidR="001E167E" w:rsidRPr="00786A6F">
        <w:rPr>
          <w:rFonts w:ascii="Times New Roman" w:hAnsi="Times New Roman" w:cs="Times New Roman"/>
          <w:sz w:val="28"/>
          <w:szCs w:val="28"/>
        </w:rPr>
        <w:t>ние административных комиссий,  создание, содержание и организация деятельности аварийно – спасательных служб и (или) аварийно – спасательных формирований, обеспечение деятельности финансовых, налоговых и таможенных органов и органов финансового (финансово – бюджетного) надзора.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 Средства резервного фонда  администрации составят </w:t>
      </w:r>
      <w:r w:rsidR="006F2CA0" w:rsidRPr="00786A6F">
        <w:rPr>
          <w:rFonts w:ascii="Times New Roman" w:hAnsi="Times New Roman" w:cs="Times New Roman"/>
          <w:sz w:val="28"/>
          <w:szCs w:val="28"/>
        </w:rPr>
        <w:t>60,0 тыс. руб. и составят 0,18</w:t>
      </w:r>
      <w:r w:rsidRPr="00786A6F">
        <w:rPr>
          <w:rFonts w:ascii="Times New Roman" w:hAnsi="Times New Roman" w:cs="Times New Roman"/>
          <w:sz w:val="28"/>
          <w:szCs w:val="28"/>
        </w:rPr>
        <w:t>% от общего прогнозного объёма расходов бюджета на 2013 год, что соответствует ст.81 Бюджетного кодекса Российской Федерации.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Бюджетные проектировки по разделу классификации расходов </w:t>
      </w:r>
      <w:r w:rsidR="00D60225" w:rsidRPr="00786A6F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AA68B0" w:rsidRPr="00786A6F">
        <w:rPr>
          <w:rFonts w:ascii="Times New Roman" w:hAnsi="Times New Roman" w:cs="Times New Roman"/>
          <w:sz w:val="28"/>
          <w:szCs w:val="28"/>
        </w:rPr>
        <w:t>663,5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Основная час</w:t>
      </w:r>
      <w:r w:rsidR="00AA68B0" w:rsidRPr="00786A6F">
        <w:rPr>
          <w:rFonts w:ascii="Times New Roman" w:hAnsi="Times New Roman" w:cs="Times New Roman"/>
          <w:sz w:val="28"/>
          <w:szCs w:val="28"/>
        </w:rPr>
        <w:t>ть средств по данному разделу –</w:t>
      </w:r>
      <w:r w:rsidRPr="00786A6F">
        <w:rPr>
          <w:rFonts w:ascii="Times New Roman" w:hAnsi="Times New Roman" w:cs="Times New Roman"/>
          <w:sz w:val="28"/>
          <w:szCs w:val="28"/>
        </w:rPr>
        <w:t xml:space="preserve"> будет направлена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природного и техногенного характера</w:t>
      </w:r>
      <w:r w:rsidR="00560974" w:rsidRPr="00786A6F">
        <w:rPr>
          <w:rFonts w:ascii="Times New Roman" w:hAnsi="Times New Roman" w:cs="Times New Roman"/>
          <w:sz w:val="28"/>
          <w:szCs w:val="28"/>
        </w:rPr>
        <w:t>.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AA68B0" w:rsidRPr="00786A6F">
        <w:rPr>
          <w:rFonts w:ascii="Times New Roman" w:hAnsi="Times New Roman" w:cs="Times New Roman"/>
          <w:sz w:val="28"/>
          <w:szCs w:val="28"/>
        </w:rPr>
        <w:t>2968,1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дорожное хозяйство – </w:t>
      </w:r>
      <w:r w:rsidR="00AA68B0" w:rsidRPr="00786A6F">
        <w:rPr>
          <w:rFonts w:ascii="Times New Roman" w:hAnsi="Times New Roman" w:cs="Times New Roman"/>
          <w:sz w:val="28"/>
          <w:szCs w:val="28"/>
        </w:rPr>
        <w:t>2702,1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руб. (содержание автомобильных дорог</w:t>
      </w:r>
      <w:r w:rsidR="00AA68B0" w:rsidRPr="00786A6F">
        <w:rPr>
          <w:rFonts w:ascii="Times New Roman" w:hAnsi="Times New Roman" w:cs="Times New Roman"/>
          <w:sz w:val="28"/>
          <w:szCs w:val="28"/>
        </w:rPr>
        <w:t>, капитальный ремонт и ремонт автомобильных дорог, капитальный ремонт и ремонт дворовых территорий многоквартирных домов</w:t>
      </w:r>
      <w:r w:rsidRPr="00786A6F">
        <w:rPr>
          <w:rFonts w:ascii="Times New Roman" w:hAnsi="Times New Roman" w:cs="Times New Roman"/>
          <w:sz w:val="28"/>
          <w:szCs w:val="28"/>
        </w:rPr>
        <w:t xml:space="preserve">), другие вопросы в области национальной экономики – </w:t>
      </w:r>
      <w:r w:rsidR="00AA68B0" w:rsidRPr="00786A6F">
        <w:rPr>
          <w:rFonts w:ascii="Times New Roman" w:hAnsi="Times New Roman" w:cs="Times New Roman"/>
          <w:sz w:val="28"/>
          <w:szCs w:val="28"/>
        </w:rPr>
        <w:t xml:space="preserve">266,0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A68B0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AA68B0" w:rsidRPr="00786A6F">
        <w:rPr>
          <w:rFonts w:ascii="Times New Roman" w:hAnsi="Times New Roman" w:cs="Times New Roman"/>
          <w:sz w:val="28"/>
          <w:szCs w:val="28"/>
        </w:rPr>
        <w:t>5912,1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коммунальное хозяйство </w:t>
      </w:r>
      <w:r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в объёме – </w:t>
      </w:r>
      <w:r w:rsidR="00AA68B0" w:rsidRPr="00786A6F">
        <w:rPr>
          <w:rFonts w:ascii="Times New Roman" w:hAnsi="Times New Roman" w:cs="Times New Roman"/>
          <w:sz w:val="28"/>
          <w:szCs w:val="28"/>
        </w:rPr>
        <w:t>4324,4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– в объёме – </w:t>
      </w:r>
      <w:r w:rsidR="00AA68B0" w:rsidRPr="00786A6F">
        <w:rPr>
          <w:rFonts w:ascii="Times New Roman" w:hAnsi="Times New Roman" w:cs="Times New Roman"/>
          <w:sz w:val="28"/>
          <w:szCs w:val="28"/>
        </w:rPr>
        <w:t>1552,7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A6F">
        <w:rPr>
          <w:rFonts w:ascii="Times New Roman" w:hAnsi="Times New Roman" w:cs="Times New Roman"/>
          <w:sz w:val="28"/>
          <w:szCs w:val="28"/>
        </w:rPr>
        <w:t>В объём подраздела «Коммунальное хозяйство» включен</w:t>
      </w:r>
      <w:r w:rsidR="00AA68B0" w:rsidRPr="00786A6F">
        <w:rPr>
          <w:rFonts w:ascii="Times New Roman" w:hAnsi="Times New Roman" w:cs="Times New Roman"/>
          <w:sz w:val="28"/>
          <w:szCs w:val="28"/>
        </w:rPr>
        <w:t>ы</w:t>
      </w:r>
      <w:r w:rsidRPr="00786A6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A68B0" w:rsidRPr="00786A6F">
        <w:rPr>
          <w:rFonts w:ascii="Times New Roman" w:hAnsi="Times New Roman" w:cs="Times New Roman"/>
          <w:sz w:val="28"/>
          <w:szCs w:val="28"/>
        </w:rPr>
        <w:t>ые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AA68B0" w:rsidRPr="00786A6F">
        <w:rPr>
          <w:rFonts w:ascii="Times New Roman" w:hAnsi="Times New Roman" w:cs="Times New Roman"/>
          <w:sz w:val="28"/>
          <w:szCs w:val="28"/>
        </w:rPr>
        <w:t>ые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A68B0" w:rsidRPr="00786A6F">
        <w:rPr>
          <w:rFonts w:ascii="Times New Roman" w:hAnsi="Times New Roman" w:cs="Times New Roman"/>
          <w:sz w:val="28"/>
          <w:szCs w:val="28"/>
        </w:rPr>
        <w:t>ы</w:t>
      </w:r>
      <w:r w:rsidRPr="00786A6F">
        <w:rPr>
          <w:rFonts w:ascii="Times New Roman" w:hAnsi="Times New Roman" w:cs="Times New Roman"/>
          <w:sz w:val="28"/>
          <w:szCs w:val="28"/>
        </w:rPr>
        <w:t xml:space="preserve"> «</w:t>
      </w:r>
      <w:r w:rsidR="00AA68B0" w:rsidRPr="00786A6F">
        <w:rPr>
          <w:rFonts w:ascii="Times New Roman" w:hAnsi="Times New Roman" w:cs="Times New Roman"/>
          <w:sz w:val="28"/>
          <w:szCs w:val="28"/>
        </w:rPr>
        <w:t xml:space="preserve">Газификация населённых пунктов 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поселении</w:t>
      </w:r>
      <w:r w:rsidR="001D430F" w:rsidRPr="00786A6F">
        <w:rPr>
          <w:rFonts w:ascii="Times New Roman" w:hAnsi="Times New Roman" w:cs="Times New Roman"/>
          <w:sz w:val="28"/>
          <w:szCs w:val="28"/>
        </w:rPr>
        <w:t>» - 1750,0 тыс. руб., «Развитие водоснабжения населённых пунктов Краснодарского края на 2012 год»- 248,4 тыс. руб., «Водоотведение сточных вод» - 81,0 тыс. руб., «Развитие канализации  населённых пунктов Краснодарского края» - 95,0 тыс. руб., «Модернизация объектов водоснабжения» -2100,0 тыс. руб.</w:t>
      </w:r>
      <w:r w:rsidRPr="00786A6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В объём подраздела «Благоустройство» включены следующие объёмы по подразделам:</w:t>
      </w:r>
    </w:p>
    <w:p w:rsidR="001D430F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-организация освещения улиц и установка указателей с названием улиц и номерами домов – 455,0 тыс. руб.,</w:t>
      </w:r>
    </w:p>
    <w:p w:rsidR="00D60225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r w:rsidRPr="00786A6F">
        <w:rPr>
          <w:rFonts w:ascii="Times New Roman" w:hAnsi="Times New Roman" w:cs="Times New Roman"/>
          <w:sz w:val="28"/>
          <w:szCs w:val="28"/>
        </w:rPr>
        <w:t>мест массового отдыха населения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 -</w:t>
      </w:r>
      <w:r w:rsidRPr="00786A6F">
        <w:rPr>
          <w:rFonts w:ascii="Times New Roman" w:hAnsi="Times New Roman" w:cs="Times New Roman"/>
          <w:sz w:val="28"/>
          <w:szCs w:val="28"/>
        </w:rPr>
        <w:t>90,0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</w:t>
      </w:r>
      <w:r w:rsidR="00D60225" w:rsidRPr="00786A6F">
        <w:rPr>
          <w:rFonts w:ascii="Times New Roman" w:hAnsi="Times New Roman" w:cs="Times New Roman"/>
          <w:sz w:val="28"/>
          <w:szCs w:val="28"/>
        </w:rPr>
        <w:t>зеленение территорий поселений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- </w:t>
      </w:r>
      <w:r w:rsidRPr="00786A6F">
        <w:rPr>
          <w:rFonts w:ascii="Times New Roman" w:hAnsi="Times New Roman" w:cs="Times New Roman"/>
          <w:sz w:val="28"/>
          <w:szCs w:val="28"/>
        </w:rPr>
        <w:t>70,7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60225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рганизация ритуальных услуг и содержание мест захоронений граждан - </w:t>
      </w:r>
      <w:r w:rsidRPr="00786A6F">
        <w:rPr>
          <w:rFonts w:ascii="Times New Roman" w:hAnsi="Times New Roman" w:cs="Times New Roman"/>
          <w:sz w:val="28"/>
          <w:szCs w:val="28"/>
        </w:rPr>
        <w:t>50,0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рганизация сбора и вывоза бытовых отходов </w:t>
      </w:r>
      <w:r w:rsidRPr="00786A6F">
        <w:rPr>
          <w:rFonts w:ascii="Times New Roman" w:hAnsi="Times New Roman" w:cs="Times New Roman"/>
          <w:sz w:val="28"/>
          <w:szCs w:val="28"/>
        </w:rPr>
        <w:t>–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154,0 тыс. руб.</w:t>
      </w:r>
      <w:r w:rsidR="00D60225" w:rsidRPr="00786A6F">
        <w:rPr>
          <w:rFonts w:ascii="Times New Roman" w:hAnsi="Times New Roman" w:cs="Times New Roman"/>
          <w:sz w:val="28"/>
          <w:szCs w:val="28"/>
        </w:rPr>
        <w:t>;</w:t>
      </w:r>
    </w:p>
    <w:p w:rsidR="001D430F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 о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рганизация благоустройства территорий </w:t>
      </w:r>
      <w:r w:rsidRPr="00786A6F">
        <w:rPr>
          <w:rFonts w:ascii="Times New Roman" w:hAnsi="Times New Roman" w:cs="Times New Roman"/>
          <w:sz w:val="28"/>
          <w:szCs w:val="28"/>
        </w:rPr>
        <w:t>–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578,0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786A6F">
        <w:rPr>
          <w:rFonts w:ascii="Times New Roman" w:hAnsi="Times New Roman" w:cs="Times New Roman"/>
          <w:sz w:val="28"/>
          <w:szCs w:val="28"/>
        </w:rPr>
        <w:t>;</w:t>
      </w:r>
    </w:p>
    <w:p w:rsidR="00D60225" w:rsidRPr="00786A6F" w:rsidRDefault="001D430F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-МЦП «Капитальный и текущий ремонт линии </w:t>
      </w:r>
      <w:r w:rsidR="00D35066" w:rsidRPr="00786A6F">
        <w:rPr>
          <w:rFonts w:ascii="Times New Roman" w:hAnsi="Times New Roman" w:cs="Times New Roman"/>
          <w:sz w:val="28"/>
          <w:szCs w:val="28"/>
        </w:rPr>
        <w:t>наружного</w:t>
      </w:r>
      <w:r w:rsidRPr="00786A6F">
        <w:rPr>
          <w:rFonts w:ascii="Times New Roman" w:hAnsi="Times New Roman" w:cs="Times New Roman"/>
          <w:sz w:val="28"/>
          <w:szCs w:val="28"/>
        </w:rPr>
        <w:t xml:space="preserve"> освещения в Петровском сельском поселении»</w:t>
      </w:r>
      <w:r w:rsidR="00D35066" w:rsidRPr="00786A6F">
        <w:rPr>
          <w:rFonts w:ascii="Times New Roman" w:hAnsi="Times New Roman" w:cs="Times New Roman"/>
          <w:sz w:val="28"/>
          <w:szCs w:val="28"/>
        </w:rPr>
        <w:t xml:space="preserve"> - 150,0 тыс. руб</w:t>
      </w:r>
      <w:r w:rsidR="0044713A" w:rsidRPr="00786A6F">
        <w:rPr>
          <w:rFonts w:ascii="Times New Roman" w:hAnsi="Times New Roman" w:cs="Times New Roman"/>
          <w:sz w:val="28"/>
          <w:szCs w:val="28"/>
        </w:rPr>
        <w:t>лей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36D02" w:rsidRPr="00786A6F">
        <w:rPr>
          <w:rFonts w:ascii="Times New Roman" w:hAnsi="Times New Roman" w:cs="Times New Roman"/>
          <w:sz w:val="28"/>
          <w:szCs w:val="28"/>
        </w:rPr>
        <w:t>205,9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 – </w:t>
      </w:r>
      <w:r w:rsidR="00D36D02" w:rsidRPr="00786A6F">
        <w:rPr>
          <w:rFonts w:ascii="Times New Roman" w:hAnsi="Times New Roman" w:cs="Times New Roman"/>
          <w:sz w:val="28"/>
          <w:szCs w:val="28"/>
        </w:rPr>
        <w:t>205,9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рублей.  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="009F7CA0" w:rsidRPr="00786A6F">
        <w:rPr>
          <w:rFonts w:ascii="Times New Roman" w:hAnsi="Times New Roman" w:cs="Times New Roman"/>
          <w:b/>
          <w:sz w:val="28"/>
          <w:szCs w:val="28"/>
        </w:rPr>
        <w:t>«Культура, кинематография</w:t>
      </w:r>
      <w:r w:rsidRPr="00786A6F">
        <w:rPr>
          <w:rFonts w:ascii="Times New Roman" w:hAnsi="Times New Roman" w:cs="Times New Roman"/>
          <w:b/>
          <w:sz w:val="28"/>
          <w:szCs w:val="28"/>
        </w:rPr>
        <w:t>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36D02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5C777D" w:rsidRPr="00786A6F">
        <w:rPr>
          <w:rFonts w:ascii="Times New Roman" w:hAnsi="Times New Roman" w:cs="Times New Roman"/>
          <w:sz w:val="28"/>
          <w:szCs w:val="28"/>
        </w:rPr>
        <w:t>7075,3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по подразделу  «Культура», а именно: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-обеспечение деятельности домов культуры – </w:t>
      </w:r>
      <w:r w:rsidR="00614B26" w:rsidRPr="00786A6F">
        <w:rPr>
          <w:rFonts w:ascii="Times New Roman" w:hAnsi="Times New Roman" w:cs="Times New Roman"/>
          <w:sz w:val="28"/>
          <w:szCs w:val="28"/>
        </w:rPr>
        <w:t>5910,2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</w:t>
      </w:r>
      <w:r w:rsidR="00614B26" w:rsidRPr="00786A6F">
        <w:rPr>
          <w:rFonts w:ascii="Times New Roman" w:hAnsi="Times New Roman" w:cs="Times New Roman"/>
          <w:sz w:val="28"/>
          <w:szCs w:val="28"/>
        </w:rPr>
        <w:t>расходы на выплату персоналу казённых учреждений</w:t>
      </w:r>
      <w:r w:rsidRPr="00786A6F">
        <w:rPr>
          <w:rFonts w:ascii="Times New Roman" w:hAnsi="Times New Roman" w:cs="Times New Roman"/>
          <w:sz w:val="28"/>
          <w:szCs w:val="28"/>
        </w:rPr>
        <w:t xml:space="preserve"> – </w:t>
      </w:r>
      <w:r w:rsidR="00614B26" w:rsidRPr="00786A6F">
        <w:rPr>
          <w:rFonts w:ascii="Times New Roman" w:hAnsi="Times New Roman" w:cs="Times New Roman"/>
          <w:sz w:val="28"/>
          <w:szCs w:val="28"/>
        </w:rPr>
        <w:t xml:space="preserve">4311,7 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</w:t>
      </w:r>
      <w:r w:rsidR="00614B26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>рублей;</w:t>
      </w:r>
    </w:p>
    <w:p w:rsidR="00614B26" w:rsidRPr="00786A6F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-иные закупки товаров, работ и услуг для государственных нужд – 1398,5 тыс. рублей;</w:t>
      </w:r>
    </w:p>
    <w:p w:rsidR="00614B26" w:rsidRPr="00786A6F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-уплата налогов и сборов и иных платежей – 200,0 тыс. рублей;</w:t>
      </w:r>
    </w:p>
    <w:p w:rsidR="00614B26" w:rsidRPr="00786A6F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-обеспечение деятельности библиотек при ДК – 595,1 тыс. рублей;</w:t>
      </w:r>
    </w:p>
    <w:p w:rsidR="00614B26" w:rsidRPr="00786A6F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-расходы на выплату персоналу казённых учреждений – 556,7 тыс. рублей;</w:t>
      </w:r>
    </w:p>
    <w:p w:rsidR="00D60225" w:rsidRPr="00786A6F" w:rsidRDefault="00614B26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-м</w:t>
      </w:r>
      <w:r w:rsidR="00D60225" w:rsidRPr="00786A6F">
        <w:rPr>
          <w:rFonts w:ascii="Times New Roman" w:hAnsi="Times New Roman" w:cs="Times New Roman"/>
          <w:sz w:val="28"/>
          <w:szCs w:val="28"/>
        </w:rPr>
        <w:t>униципальные целев</w:t>
      </w:r>
      <w:r w:rsidRPr="00786A6F">
        <w:rPr>
          <w:rFonts w:ascii="Times New Roman" w:hAnsi="Times New Roman" w:cs="Times New Roman"/>
          <w:sz w:val="28"/>
          <w:szCs w:val="28"/>
        </w:rPr>
        <w:t>ые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786A6F">
        <w:rPr>
          <w:rFonts w:ascii="Times New Roman" w:hAnsi="Times New Roman" w:cs="Times New Roman"/>
          <w:sz w:val="28"/>
          <w:szCs w:val="28"/>
        </w:rPr>
        <w:t>ы – 570,0 тыс. рублей.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560974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</w:t>
      </w:r>
      <w:r w:rsidR="007779CD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CA0" w:rsidRPr="00786A6F" w:rsidRDefault="009F7CA0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</w:t>
      </w:r>
      <w:r w:rsidRPr="00786A6F">
        <w:rPr>
          <w:rFonts w:ascii="Times New Roman" w:hAnsi="Times New Roman" w:cs="Times New Roman"/>
          <w:b/>
          <w:sz w:val="28"/>
          <w:szCs w:val="28"/>
        </w:rPr>
        <w:t xml:space="preserve">«Средства массовой информации» </w:t>
      </w:r>
      <w:r w:rsidRPr="00786A6F">
        <w:rPr>
          <w:rFonts w:ascii="Times New Roman" w:hAnsi="Times New Roman" w:cs="Times New Roman"/>
          <w:sz w:val="28"/>
          <w:szCs w:val="28"/>
        </w:rPr>
        <w:t>предусмотрены в объёме 60,0 тыс. рублей</w:t>
      </w:r>
      <w:r w:rsidR="00560974" w:rsidRPr="00786A6F">
        <w:rPr>
          <w:rFonts w:ascii="Times New Roman" w:hAnsi="Times New Roman" w:cs="Times New Roman"/>
          <w:sz w:val="28"/>
          <w:szCs w:val="28"/>
        </w:rPr>
        <w:t xml:space="preserve"> и включают в себя периодическая печать, раз0витие массовой информации.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14B26" w:rsidRPr="00786A6F">
        <w:rPr>
          <w:rFonts w:ascii="Times New Roman" w:hAnsi="Times New Roman" w:cs="Times New Roman"/>
          <w:sz w:val="28"/>
          <w:szCs w:val="28"/>
        </w:rPr>
        <w:t>310,0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 на </w:t>
      </w:r>
      <w:r w:rsidR="00614B26" w:rsidRPr="00786A6F">
        <w:rPr>
          <w:rFonts w:ascii="Times New Roman" w:hAnsi="Times New Roman" w:cs="Times New Roman"/>
          <w:sz w:val="28"/>
          <w:szCs w:val="28"/>
        </w:rPr>
        <w:t xml:space="preserve"> социальные выплаты – в объёме 260,0 тыс. рублей и расходы на </w:t>
      </w:r>
      <w:r w:rsidRPr="00786A6F">
        <w:rPr>
          <w:rFonts w:ascii="Times New Roman" w:hAnsi="Times New Roman" w:cs="Times New Roman"/>
          <w:sz w:val="28"/>
          <w:szCs w:val="28"/>
        </w:rPr>
        <w:t>выполнение муниципальн</w:t>
      </w:r>
      <w:r w:rsidR="00614B26" w:rsidRPr="00786A6F">
        <w:rPr>
          <w:rFonts w:ascii="Times New Roman" w:hAnsi="Times New Roman" w:cs="Times New Roman"/>
          <w:sz w:val="28"/>
          <w:szCs w:val="28"/>
        </w:rPr>
        <w:t>ой</w:t>
      </w:r>
      <w:r w:rsidRPr="00786A6F">
        <w:rPr>
          <w:rFonts w:ascii="Times New Roman" w:hAnsi="Times New Roman" w:cs="Times New Roman"/>
          <w:sz w:val="28"/>
          <w:szCs w:val="28"/>
        </w:rPr>
        <w:t xml:space="preserve"> целев</w:t>
      </w:r>
      <w:r w:rsidR="00614B26" w:rsidRPr="00786A6F">
        <w:rPr>
          <w:rFonts w:ascii="Times New Roman" w:hAnsi="Times New Roman" w:cs="Times New Roman"/>
          <w:sz w:val="28"/>
          <w:szCs w:val="28"/>
        </w:rPr>
        <w:t>ой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 w:rsidR="00614B26" w:rsidRPr="00786A6F">
        <w:rPr>
          <w:rFonts w:ascii="Times New Roman" w:hAnsi="Times New Roman" w:cs="Times New Roman"/>
          <w:sz w:val="28"/>
          <w:szCs w:val="28"/>
        </w:rPr>
        <w:t xml:space="preserve">ы   </w:t>
      </w:r>
      <w:r w:rsidRPr="00786A6F">
        <w:rPr>
          <w:rFonts w:ascii="Times New Roman" w:hAnsi="Times New Roman" w:cs="Times New Roman"/>
          <w:sz w:val="28"/>
          <w:szCs w:val="28"/>
        </w:rPr>
        <w:t xml:space="preserve"> «Социально – экономическая поддер</w:t>
      </w:r>
      <w:r w:rsidR="006F4755" w:rsidRPr="00786A6F">
        <w:rPr>
          <w:rFonts w:ascii="Times New Roman" w:hAnsi="Times New Roman" w:cs="Times New Roman"/>
          <w:sz w:val="28"/>
          <w:szCs w:val="28"/>
        </w:rPr>
        <w:t>ж</w:t>
      </w:r>
      <w:r w:rsidRPr="00786A6F">
        <w:rPr>
          <w:rFonts w:ascii="Times New Roman" w:hAnsi="Times New Roman" w:cs="Times New Roman"/>
          <w:sz w:val="28"/>
          <w:szCs w:val="28"/>
        </w:rPr>
        <w:t xml:space="preserve">ка граждан, оказавшихся в трудной жизненной ситуации, проживающих на территории мо </w:t>
      </w:r>
      <w:r w:rsidR="006F4755" w:rsidRPr="00786A6F">
        <w:rPr>
          <w:rFonts w:ascii="Times New Roman" w:hAnsi="Times New Roman" w:cs="Times New Roman"/>
          <w:sz w:val="28"/>
          <w:szCs w:val="28"/>
        </w:rPr>
        <w:t>Петровское</w:t>
      </w:r>
      <w:r w:rsidRPr="00786A6F">
        <w:rPr>
          <w:rFonts w:ascii="Times New Roman" w:hAnsi="Times New Roman" w:cs="Times New Roman"/>
          <w:sz w:val="28"/>
          <w:szCs w:val="28"/>
        </w:rPr>
        <w:t xml:space="preserve"> сельское поселение на 2013 год» </w:t>
      </w:r>
      <w:r w:rsidR="00614B26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Pr="00786A6F">
        <w:rPr>
          <w:rFonts w:ascii="Times New Roman" w:hAnsi="Times New Roman" w:cs="Times New Roman"/>
          <w:sz w:val="28"/>
          <w:szCs w:val="28"/>
        </w:rPr>
        <w:t xml:space="preserve"> – в объёме </w:t>
      </w:r>
      <w:r w:rsidR="00614B26" w:rsidRPr="00786A6F">
        <w:rPr>
          <w:rFonts w:ascii="Times New Roman" w:hAnsi="Times New Roman" w:cs="Times New Roman"/>
          <w:sz w:val="28"/>
          <w:szCs w:val="28"/>
        </w:rPr>
        <w:t>50,0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4E2CB8" w:rsidRPr="00786A6F">
        <w:rPr>
          <w:rFonts w:ascii="Times New Roman" w:hAnsi="Times New Roman" w:cs="Times New Roman"/>
          <w:sz w:val="28"/>
          <w:szCs w:val="28"/>
        </w:rPr>
        <w:t>134,1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области здравоохранения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 xml:space="preserve"> спорта  и физической культуры, туризма</w:t>
      </w:r>
      <w:r w:rsidR="009F7CA0" w:rsidRPr="00786A6F">
        <w:rPr>
          <w:rFonts w:ascii="Times New Roman" w:hAnsi="Times New Roman" w:cs="Times New Roman"/>
          <w:sz w:val="28"/>
          <w:szCs w:val="28"/>
        </w:rPr>
        <w:t xml:space="preserve"> – 95,8 тыс. рублей;  иные закупки товаров, работ и услуг для государственных нужд – 35,2 тыс. рублей; муниципальная целевая программа – 3,1 тыс. рублей.</w:t>
      </w:r>
      <w:r w:rsidR="00C83E00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786A6F">
        <w:rPr>
          <w:rFonts w:ascii="Times New Roman" w:hAnsi="Times New Roman" w:cs="Times New Roman"/>
          <w:b/>
          <w:sz w:val="28"/>
          <w:szCs w:val="28"/>
        </w:rPr>
        <w:t>«Обслуживание муниципального и муниципального долга»</w:t>
      </w:r>
      <w:r w:rsidRPr="00786A6F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F7CA0" w:rsidRPr="00786A6F">
        <w:rPr>
          <w:rFonts w:ascii="Times New Roman" w:hAnsi="Times New Roman" w:cs="Times New Roman"/>
          <w:sz w:val="28"/>
          <w:szCs w:val="28"/>
        </w:rPr>
        <w:t>560,9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области обслуживания муниципального долга.</w:t>
      </w:r>
    </w:p>
    <w:p w:rsid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9F7CA0" w:rsidRPr="00786A6F">
        <w:rPr>
          <w:rFonts w:ascii="Times New Roman" w:hAnsi="Times New Roman" w:cs="Times New Roman"/>
          <w:sz w:val="28"/>
          <w:szCs w:val="28"/>
        </w:rPr>
        <w:t>2600,0 тыс. рублей.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Источники внутреннего дефицита бюджета предусматривают погашение задолженности по переходящим кредитам  (</w:t>
      </w:r>
      <w:r w:rsidR="009F7CA0" w:rsidRPr="00786A6F">
        <w:rPr>
          <w:rFonts w:ascii="Times New Roman" w:hAnsi="Times New Roman" w:cs="Times New Roman"/>
          <w:sz w:val="28"/>
          <w:szCs w:val="28"/>
        </w:rPr>
        <w:t>8400,0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рублей) за счет  привлечения новых кредитных ресурсов (</w:t>
      </w:r>
      <w:r w:rsidR="009F7CA0" w:rsidRPr="00786A6F">
        <w:rPr>
          <w:rFonts w:ascii="Times New Roman" w:hAnsi="Times New Roman" w:cs="Times New Roman"/>
          <w:sz w:val="28"/>
          <w:szCs w:val="28"/>
        </w:rPr>
        <w:t>5800,0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рублей). 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25" w:rsidRPr="00786A6F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 2013 год   составлен в соответствии с бюджетным законодательством и нормативно-правовыми  актами органов местного самоупра</w:t>
      </w:r>
      <w:r w:rsidR="009F7CA0" w:rsidRPr="00786A6F">
        <w:rPr>
          <w:rFonts w:ascii="Times New Roman" w:hAnsi="Times New Roman" w:cs="Times New Roman"/>
          <w:sz w:val="28"/>
          <w:szCs w:val="28"/>
        </w:rPr>
        <w:t>вления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. В соответствии со статьей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</w:t>
      </w:r>
      <w:proofErr w:type="spellStart"/>
      <w:r w:rsidR="00D60225" w:rsidRPr="00786A6F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и целевой характер бюджетных средств.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Проект бюджета муниципального образования   представлен текстовой частью решения о бюджете, пояснительной запиской и  </w:t>
      </w:r>
      <w:r w:rsidR="009F7CA0"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922AFE" w:rsidRPr="00786A6F">
        <w:rPr>
          <w:rFonts w:ascii="Times New Roman" w:hAnsi="Times New Roman" w:cs="Times New Roman"/>
          <w:sz w:val="28"/>
          <w:szCs w:val="28"/>
        </w:rPr>
        <w:t xml:space="preserve">12 </w:t>
      </w:r>
      <w:r w:rsidR="00D60225" w:rsidRPr="00786A6F">
        <w:rPr>
          <w:rFonts w:ascii="Times New Roman" w:hAnsi="Times New Roman" w:cs="Times New Roman"/>
          <w:sz w:val="28"/>
          <w:szCs w:val="28"/>
        </w:rPr>
        <w:t>приложениями, характеризующими основные показатели доходов,  расходов и источников внутреннего финансирования дефицита бюджета на 2013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="00D60225" w:rsidRPr="00786A6F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БК основные характеристики нашли отражение в текстовой части проекта решения или в приложениях к нему.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 Сформирован  перечень утвержденных  муниципальных целевых программ на 2013 год,  с предполагаемым объемом их финансирования в размере 2946,6 тыс. рублей.    </w:t>
      </w:r>
    </w:p>
    <w:p w:rsidR="00D60225" w:rsidRPr="00786A6F" w:rsidRDefault="00786A6F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   В приложениях к Решению о бюджете на  2013 год  представлены на утверждение: прог</w:t>
      </w:r>
      <w:r w:rsidR="00C83E00" w:rsidRPr="00786A6F">
        <w:rPr>
          <w:rFonts w:ascii="Times New Roman" w:hAnsi="Times New Roman" w:cs="Times New Roman"/>
          <w:sz w:val="28"/>
          <w:szCs w:val="28"/>
        </w:rPr>
        <w:t>рамма  предоставления кредитов</w:t>
      </w:r>
      <w:r w:rsidR="00D60225" w:rsidRPr="00786A6F">
        <w:rPr>
          <w:rFonts w:ascii="Times New Roman" w:hAnsi="Times New Roman" w:cs="Times New Roman"/>
          <w:sz w:val="28"/>
          <w:szCs w:val="28"/>
        </w:rPr>
        <w:t>, программа  муниципальных внутренних заимствований, программа муниципальных гарантий (приложения с №</w:t>
      </w:r>
      <w:r w:rsidR="00C83E00" w:rsidRPr="00786A6F">
        <w:rPr>
          <w:rFonts w:ascii="Times New Roman" w:hAnsi="Times New Roman" w:cs="Times New Roman"/>
          <w:sz w:val="28"/>
          <w:szCs w:val="28"/>
        </w:rPr>
        <w:t>8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   по № </w:t>
      </w:r>
      <w:r w:rsidR="00C83E00" w:rsidRPr="00786A6F">
        <w:rPr>
          <w:rFonts w:ascii="Times New Roman" w:hAnsi="Times New Roman" w:cs="Times New Roman"/>
          <w:sz w:val="28"/>
          <w:szCs w:val="28"/>
        </w:rPr>
        <w:t>10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к решению о бюджете). Цели и условия предоставления и возврата бюджетных кредитов  предусмотрены стать</w:t>
      </w:r>
      <w:r w:rsidR="005532D7" w:rsidRPr="00786A6F">
        <w:rPr>
          <w:rFonts w:ascii="Times New Roman" w:hAnsi="Times New Roman" w:cs="Times New Roman"/>
          <w:sz w:val="28"/>
          <w:szCs w:val="28"/>
        </w:rPr>
        <w:t xml:space="preserve">ёй 5 </w:t>
      </w:r>
      <w:r w:rsidR="00D60225" w:rsidRPr="00786A6F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lastRenderedPageBreak/>
        <w:t xml:space="preserve">     Предложенный проект бюджета является сбалансированным, минимально достаточным,  с дефицитом – </w:t>
      </w:r>
      <w:r w:rsidR="00922AFE" w:rsidRPr="00786A6F">
        <w:rPr>
          <w:rFonts w:ascii="Times New Roman" w:hAnsi="Times New Roman" w:cs="Times New Roman"/>
          <w:sz w:val="28"/>
          <w:szCs w:val="28"/>
        </w:rPr>
        <w:t>2600,0</w:t>
      </w:r>
      <w:r w:rsidRPr="00786A6F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Статьей </w:t>
      </w:r>
      <w:r w:rsidR="00922AFE" w:rsidRPr="00786A6F">
        <w:rPr>
          <w:rFonts w:ascii="Times New Roman" w:hAnsi="Times New Roman" w:cs="Times New Roman"/>
          <w:sz w:val="28"/>
          <w:szCs w:val="28"/>
        </w:rPr>
        <w:t>1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Решения о бюджете предусмотрен предельный объем  муниципального  на 2013 год, исчисленный в соответствии со статьей 107 БК, и предельный объем расходов на обслуживание муниципального долга, исчисленный в соответствии со статьей 111 Бюджетного кодекса. 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  В структуре расходов   бюджета  </w:t>
      </w:r>
      <w:r w:rsidR="003323B4">
        <w:rPr>
          <w:rFonts w:ascii="Times New Roman" w:hAnsi="Times New Roman" w:cs="Times New Roman"/>
          <w:sz w:val="28"/>
          <w:szCs w:val="28"/>
        </w:rPr>
        <w:t>16665,4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922AFE" w:rsidRPr="00786A6F">
        <w:rPr>
          <w:rFonts w:ascii="Times New Roman" w:hAnsi="Times New Roman" w:cs="Times New Roman"/>
          <w:sz w:val="28"/>
          <w:szCs w:val="28"/>
        </w:rPr>
        <w:t>тыс.</w:t>
      </w:r>
      <w:r w:rsidRPr="00786A6F">
        <w:rPr>
          <w:rFonts w:ascii="Times New Roman" w:hAnsi="Times New Roman" w:cs="Times New Roman"/>
          <w:sz w:val="28"/>
          <w:szCs w:val="28"/>
        </w:rPr>
        <w:t xml:space="preserve"> рублей  приходится на социально-</w:t>
      </w:r>
      <w:r w:rsidR="00922AFE" w:rsidRPr="00786A6F">
        <w:rPr>
          <w:rFonts w:ascii="Times New Roman" w:hAnsi="Times New Roman" w:cs="Times New Roman"/>
          <w:sz w:val="28"/>
          <w:szCs w:val="28"/>
        </w:rPr>
        <w:t>экономическое направление</w:t>
      </w:r>
      <w:r w:rsidRPr="00786A6F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323B4">
        <w:rPr>
          <w:rFonts w:ascii="Times New Roman" w:hAnsi="Times New Roman" w:cs="Times New Roman"/>
          <w:sz w:val="28"/>
          <w:szCs w:val="28"/>
        </w:rPr>
        <w:t>49,8</w:t>
      </w:r>
      <w:r w:rsidRPr="00786A6F">
        <w:rPr>
          <w:rFonts w:ascii="Times New Roman" w:hAnsi="Times New Roman" w:cs="Times New Roman"/>
          <w:sz w:val="28"/>
          <w:szCs w:val="28"/>
        </w:rPr>
        <w:t>%</w:t>
      </w:r>
      <w:r w:rsidR="003323B4">
        <w:rPr>
          <w:rFonts w:ascii="Times New Roman" w:hAnsi="Times New Roman" w:cs="Times New Roman"/>
          <w:sz w:val="28"/>
          <w:szCs w:val="28"/>
        </w:rPr>
        <w:t xml:space="preserve"> в общем объёме расходов</w:t>
      </w:r>
      <w:r w:rsidRPr="00786A6F">
        <w:rPr>
          <w:rFonts w:ascii="Times New Roman" w:hAnsi="Times New Roman" w:cs="Times New Roman"/>
          <w:sz w:val="28"/>
          <w:szCs w:val="28"/>
        </w:rPr>
        <w:t xml:space="preserve">. Это позволяет сказать, что предлагаемый проект районного бюджета является социально направленным.  </w:t>
      </w:r>
      <w:r w:rsidR="001E167E" w:rsidRPr="00786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бюджета, после устранения отдельных неточностей,  рекомендуется к рассмотрению его на публичных слушаниях,  депутатских комиссиях  и может быть вынесен на рассмотрение Совета муниципального образования</w:t>
      </w:r>
      <w:r w:rsidR="00AA3C73">
        <w:rPr>
          <w:rFonts w:ascii="Times New Roman" w:hAnsi="Times New Roman" w:cs="Times New Roman"/>
          <w:sz w:val="28"/>
          <w:szCs w:val="28"/>
        </w:rPr>
        <w:t>.</w:t>
      </w:r>
      <w:r w:rsidRPr="00786A6F">
        <w:rPr>
          <w:rFonts w:ascii="Times New Roman" w:hAnsi="Times New Roman" w:cs="Times New Roman"/>
          <w:sz w:val="28"/>
          <w:szCs w:val="28"/>
        </w:rPr>
        <w:t xml:space="preserve"> </w:t>
      </w:r>
      <w:r w:rsidR="00AA3C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25" w:rsidRPr="00786A6F" w:rsidRDefault="00D60225" w:rsidP="00830C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1. Учитывая значительный недостаток сре</w:t>
      </w:r>
      <w:proofErr w:type="gramStart"/>
      <w:r w:rsidRPr="00786A6F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786A6F">
        <w:rPr>
          <w:rFonts w:ascii="Times New Roman" w:hAnsi="Times New Roman" w:cs="Times New Roman"/>
          <w:sz w:val="28"/>
          <w:szCs w:val="28"/>
        </w:rPr>
        <w:t>юджете на предстоящий год, главным распорядителям средств бюджета следует: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D60225" w:rsidRPr="00786A6F" w:rsidRDefault="00D60225" w:rsidP="00830C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AB1721" w:rsidRDefault="00D60225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</w:t>
      </w:r>
      <w:r w:rsidR="006F4755" w:rsidRPr="00786A6F">
        <w:rPr>
          <w:rFonts w:ascii="Times New Roman" w:hAnsi="Times New Roman" w:cs="Times New Roman"/>
          <w:sz w:val="28"/>
          <w:szCs w:val="28"/>
        </w:rPr>
        <w:t>еленных средств</w:t>
      </w:r>
      <w:r w:rsidR="00893E2B">
        <w:rPr>
          <w:rFonts w:ascii="Times New Roman" w:hAnsi="Times New Roman" w:cs="Times New Roman"/>
          <w:sz w:val="28"/>
          <w:szCs w:val="28"/>
        </w:rPr>
        <w:t>.</w:t>
      </w:r>
    </w:p>
    <w:p w:rsidR="001B7049" w:rsidRPr="00786A6F" w:rsidRDefault="001B7049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661" w:rsidRPr="00786A6F" w:rsidRDefault="007B3661" w:rsidP="00830C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6A6F">
        <w:rPr>
          <w:rFonts w:ascii="Times New Roman" w:hAnsi="Times New Roman" w:cs="Times New Roman"/>
          <w:sz w:val="28"/>
          <w:szCs w:val="28"/>
        </w:rPr>
        <w:t>Аудитор контрольно – счётной палаты</w:t>
      </w:r>
    </w:p>
    <w:p w:rsidR="007B3661" w:rsidRDefault="00786A6F" w:rsidP="00830CA2">
      <w:pPr>
        <w:spacing w:after="0" w:line="240" w:lineRule="auto"/>
        <w:contextualSpacing/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7B3661" w:rsidRPr="00786A6F">
        <w:rPr>
          <w:rFonts w:ascii="Times New Roman" w:hAnsi="Times New Roman" w:cs="Times New Roman"/>
          <w:sz w:val="28"/>
          <w:szCs w:val="28"/>
        </w:rPr>
        <w:t>Славянский район                               И.В. Браун</w:t>
      </w:r>
    </w:p>
    <w:sectPr w:rsidR="007B3661" w:rsidSect="00A37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225"/>
    <w:rsid w:val="00031251"/>
    <w:rsid w:val="00110A03"/>
    <w:rsid w:val="00132894"/>
    <w:rsid w:val="0014159B"/>
    <w:rsid w:val="001A1915"/>
    <w:rsid w:val="001B46B2"/>
    <w:rsid w:val="001B7049"/>
    <w:rsid w:val="001D430F"/>
    <w:rsid w:val="001E167E"/>
    <w:rsid w:val="001E4E96"/>
    <w:rsid w:val="00212346"/>
    <w:rsid w:val="0021791B"/>
    <w:rsid w:val="003323B4"/>
    <w:rsid w:val="003632AF"/>
    <w:rsid w:val="00394D3A"/>
    <w:rsid w:val="003A46C6"/>
    <w:rsid w:val="003A754C"/>
    <w:rsid w:val="003F102D"/>
    <w:rsid w:val="0044713A"/>
    <w:rsid w:val="00460228"/>
    <w:rsid w:val="00460E95"/>
    <w:rsid w:val="00464581"/>
    <w:rsid w:val="004B3BD2"/>
    <w:rsid w:val="004E2CB8"/>
    <w:rsid w:val="004E3663"/>
    <w:rsid w:val="005532D7"/>
    <w:rsid w:val="00560974"/>
    <w:rsid w:val="00584EAB"/>
    <w:rsid w:val="005B5B5D"/>
    <w:rsid w:val="005B738F"/>
    <w:rsid w:val="005C777D"/>
    <w:rsid w:val="005E5AFB"/>
    <w:rsid w:val="00614B26"/>
    <w:rsid w:val="0062263A"/>
    <w:rsid w:val="00672DAA"/>
    <w:rsid w:val="00682EF0"/>
    <w:rsid w:val="006D055C"/>
    <w:rsid w:val="006D7A71"/>
    <w:rsid w:val="006F18F8"/>
    <w:rsid w:val="006F2CA0"/>
    <w:rsid w:val="006F4755"/>
    <w:rsid w:val="00704E92"/>
    <w:rsid w:val="007454F2"/>
    <w:rsid w:val="007779CD"/>
    <w:rsid w:val="00781AD8"/>
    <w:rsid w:val="00786A6F"/>
    <w:rsid w:val="007B3661"/>
    <w:rsid w:val="007D6A62"/>
    <w:rsid w:val="00830CA2"/>
    <w:rsid w:val="0083567A"/>
    <w:rsid w:val="0083670C"/>
    <w:rsid w:val="0084274C"/>
    <w:rsid w:val="00893E2B"/>
    <w:rsid w:val="008A5985"/>
    <w:rsid w:val="008D3DDB"/>
    <w:rsid w:val="008F5DED"/>
    <w:rsid w:val="00922AFE"/>
    <w:rsid w:val="00962B74"/>
    <w:rsid w:val="0098075B"/>
    <w:rsid w:val="00982C97"/>
    <w:rsid w:val="009D0111"/>
    <w:rsid w:val="009F7CA0"/>
    <w:rsid w:val="00A0629F"/>
    <w:rsid w:val="00A13A8C"/>
    <w:rsid w:val="00A14FA5"/>
    <w:rsid w:val="00A2393A"/>
    <w:rsid w:val="00A24B59"/>
    <w:rsid w:val="00A37855"/>
    <w:rsid w:val="00A43738"/>
    <w:rsid w:val="00A47413"/>
    <w:rsid w:val="00A66973"/>
    <w:rsid w:val="00A72E14"/>
    <w:rsid w:val="00AA3C73"/>
    <w:rsid w:val="00AA68B0"/>
    <w:rsid w:val="00AA69F7"/>
    <w:rsid w:val="00AB1721"/>
    <w:rsid w:val="00AB1B73"/>
    <w:rsid w:val="00AB5CF7"/>
    <w:rsid w:val="00AB6976"/>
    <w:rsid w:val="00AF6C6E"/>
    <w:rsid w:val="00B00503"/>
    <w:rsid w:val="00B022A4"/>
    <w:rsid w:val="00B3142E"/>
    <w:rsid w:val="00BF5A95"/>
    <w:rsid w:val="00BF62E1"/>
    <w:rsid w:val="00C31608"/>
    <w:rsid w:val="00C83E00"/>
    <w:rsid w:val="00CB1BDD"/>
    <w:rsid w:val="00CE0642"/>
    <w:rsid w:val="00D13475"/>
    <w:rsid w:val="00D245B0"/>
    <w:rsid w:val="00D35066"/>
    <w:rsid w:val="00D36D02"/>
    <w:rsid w:val="00D5516D"/>
    <w:rsid w:val="00D56F90"/>
    <w:rsid w:val="00D60225"/>
    <w:rsid w:val="00D61D96"/>
    <w:rsid w:val="00D97AD1"/>
    <w:rsid w:val="00DD6995"/>
    <w:rsid w:val="00DF399C"/>
    <w:rsid w:val="00E60DB5"/>
    <w:rsid w:val="00E64EC4"/>
    <w:rsid w:val="00E80369"/>
    <w:rsid w:val="00F13E1F"/>
    <w:rsid w:val="00F76312"/>
    <w:rsid w:val="00F961CF"/>
    <w:rsid w:val="00FA3790"/>
    <w:rsid w:val="00FB3CCC"/>
    <w:rsid w:val="00FD0CFE"/>
    <w:rsid w:val="00FD3305"/>
    <w:rsid w:val="00FF4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2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6B0F2-8943-41F9-AA85-588CFE3AE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14</Pages>
  <Words>4629</Words>
  <Characters>26388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68</cp:revision>
  <cp:lastPrinted>2012-11-29T13:16:00Z</cp:lastPrinted>
  <dcterms:created xsi:type="dcterms:W3CDTF">2012-11-22T13:49:00Z</dcterms:created>
  <dcterms:modified xsi:type="dcterms:W3CDTF">2012-12-03T08:50:00Z</dcterms:modified>
</cp:coreProperties>
</file>